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9F3C0" w14:textId="77777777" w:rsidR="001F5841" w:rsidRDefault="001F5841">
      <w:pPr>
        <w:pStyle w:val="Kop1"/>
        <w:rPr>
          <w:sz w:val="24"/>
        </w:rPr>
      </w:pPr>
      <w:r>
        <w:object w:dxaOrig="12488" w:dyaOrig="1013" w14:anchorId="1B436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65pt;height:36.75pt" o:ole="">
            <v:imagedata r:id="rId5" o:title=""/>
          </v:shape>
          <o:OLEObject Type="Embed" ProgID="PBrush" ShapeID="_x0000_i1025" DrawAspect="Content" ObjectID="_1746615489" r:id="rId6"/>
        </w:object>
      </w:r>
    </w:p>
    <w:p w14:paraId="0BB8FC66" w14:textId="77777777" w:rsidR="001F5841" w:rsidRDefault="001F5841">
      <w:pPr>
        <w:pStyle w:val="Kop1"/>
        <w:rPr>
          <w:sz w:val="28"/>
        </w:rPr>
      </w:pPr>
    </w:p>
    <w:p w14:paraId="52B77AE5" w14:textId="2E9B4161" w:rsidR="001F5841" w:rsidRPr="00305E34" w:rsidRDefault="001F5841">
      <w:pPr>
        <w:pStyle w:val="Kop1"/>
        <w:rPr>
          <w:rFonts w:asciiTheme="minorHAnsi" w:hAnsiTheme="minorHAnsi" w:cstheme="minorHAnsi"/>
          <w:sz w:val="28"/>
        </w:rPr>
      </w:pPr>
      <w:r w:rsidRPr="00305E34">
        <w:rPr>
          <w:rFonts w:asciiTheme="minorHAnsi" w:hAnsiTheme="minorHAnsi" w:cstheme="minorHAnsi"/>
          <w:sz w:val="28"/>
        </w:rPr>
        <w:t xml:space="preserve">Bestelformulier  </w:t>
      </w:r>
      <w:r w:rsidR="00D07B2E" w:rsidRPr="00305E34">
        <w:rPr>
          <w:rFonts w:asciiTheme="minorHAnsi" w:hAnsiTheme="minorHAnsi" w:cstheme="minorHAnsi"/>
          <w:sz w:val="28"/>
        </w:rPr>
        <w:t>wijn</w:t>
      </w:r>
      <w:r w:rsidRPr="00305E34">
        <w:rPr>
          <w:rFonts w:asciiTheme="minorHAnsi" w:hAnsiTheme="minorHAnsi" w:cstheme="minorHAnsi"/>
          <w:sz w:val="28"/>
        </w:rPr>
        <w:t xml:space="preserve">proeverij   zondag </w:t>
      </w:r>
      <w:r w:rsidR="004B7813">
        <w:rPr>
          <w:rFonts w:asciiTheme="minorHAnsi" w:hAnsiTheme="minorHAnsi" w:cstheme="minorHAnsi"/>
          <w:sz w:val="28"/>
        </w:rPr>
        <w:t>4</w:t>
      </w:r>
      <w:r w:rsidR="00697EB3">
        <w:rPr>
          <w:rFonts w:asciiTheme="minorHAnsi" w:hAnsiTheme="minorHAnsi" w:cstheme="minorHAnsi"/>
          <w:sz w:val="28"/>
        </w:rPr>
        <w:t xml:space="preserve"> </w:t>
      </w:r>
      <w:r w:rsidR="004B7813">
        <w:rPr>
          <w:rFonts w:asciiTheme="minorHAnsi" w:hAnsiTheme="minorHAnsi" w:cstheme="minorHAnsi"/>
          <w:sz w:val="28"/>
        </w:rPr>
        <w:t>juni</w:t>
      </w:r>
      <w:r w:rsidRPr="00305E34">
        <w:rPr>
          <w:rFonts w:asciiTheme="minorHAnsi" w:hAnsiTheme="minorHAnsi" w:cstheme="minorHAnsi"/>
          <w:sz w:val="28"/>
        </w:rPr>
        <w:t xml:space="preserve"> 20</w:t>
      </w:r>
      <w:r w:rsidR="00697EB3">
        <w:rPr>
          <w:rFonts w:asciiTheme="minorHAnsi" w:hAnsiTheme="minorHAnsi" w:cstheme="minorHAnsi"/>
          <w:sz w:val="28"/>
        </w:rPr>
        <w:t>2</w:t>
      </w:r>
      <w:r w:rsidR="004B7813">
        <w:rPr>
          <w:rFonts w:asciiTheme="minorHAnsi" w:hAnsiTheme="minorHAnsi" w:cstheme="minorHAnsi"/>
          <w:sz w:val="28"/>
        </w:rPr>
        <w:t>3</w:t>
      </w:r>
    </w:p>
    <w:p w14:paraId="63F2729D" w14:textId="77777777" w:rsidR="001F5841" w:rsidRPr="00305E34" w:rsidRDefault="00000000">
      <w:pPr>
        <w:rPr>
          <w:rFonts w:asciiTheme="minorHAnsi" w:hAnsiTheme="minorHAnsi" w:cstheme="minorHAnsi"/>
        </w:rPr>
      </w:pPr>
      <w:hyperlink r:id="rId7" w:history="1">
        <w:r w:rsidR="001F5841" w:rsidRPr="00305E34">
          <w:rPr>
            <w:rStyle w:val="Hyperlink"/>
            <w:rFonts w:asciiTheme="minorHAnsi" w:hAnsiTheme="minorHAnsi" w:cstheme="minorHAnsi"/>
          </w:rPr>
          <w:t>info@vanwingerdenwijnen.nl</w:t>
        </w:r>
      </w:hyperlink>
      <w:r w:rsidR="001F5841" w:rsidRPr="00305E34">
        <w:rPr>
          <w:rFonts w:asciiTheme="minorHAnsi" w:hAnsiTheme="minorHAnsi" w:cstheme="minorHAnsi"/>
        </w:rPr>
        <w:t xml:space="preserve">      www.vanwingerdenwijnen.nl</w:t>
      </w:r>
    </w:p>
    <w:p w14:paraId="6723DF8D" w14:textId="77777777" w:rsidR="001F5841" w:rsidRPr="00305E34" w:rsidRDefault="001F5841">
      <w:pPr>
        <w:rPr>
          <w:rFonts w:asciiTheme="minorHAnsi" w:hAnsiTheme="minorHAnsi" w:cstheme="minorHAnsi"/>
        </w:rPr>
      </w:pPr>
      <w:r w:rsidRPr="00305E34">
        <w:rPr>
          <w:rFonts w:asciiTheme="minorHAnsi" w:hAnsiTheme="minorHAnsi" w:cstheme="minorHAnsi"/>
        </w:rPr>
        <w:t>Vlietweg 62a 2323 LE Leiden    071-5320631 of 06-15443757</w:t>
      </w:r>
    </w:p>
    <w:p w14:paraId="6644215A" w14:textId="77777777" w:rsidR="001F5841" w:rsidRDefault="001F5841">
      <w:pPr>
        <w:rPr>
          <w:rFonts w:ascii="Arial" w:hAnsi="Arial" w:cs="Arial"/>
        </w:rPr>
      </w:pPr>
    </w:p>
    <w:p w14:paraId="5EC06092" w14:textId="326F11E6" w:rsidR="001F5841" w:rsidRDefault="001F5841">
      <w:pPr>
        <w:rPr>
          <w:rFonts w:ascii="Arial" w:hAnsi="Arial" w:cs="Arial"/>
        </w:rPr>
      </w:pPr>
      <w:r>
        <w:rPr>
          <w:rFonts w:ascii="Arial" w:hAnsi="Arial" w:cs="Arial"/>
        </w:rPr>
        <w:t>Naam :</w:t>
      </w:r>
      <w:r w:rsidR="007D2E48">
        <w:rPr>
          <w:rFonts w:ascii="Arial" w:hAnsi="Arial" w:cs="Arial"/>
        </w:rPr>
        <w:t xml:space="preserve">                                                                                                                    Tel   vast:   </w:t>
      </w:r>
    </w:p>
    <w:p w14:paraId="6A0E6B0F" w14:textId="1DF257B9" w:rsidR="007D2E48" w:rsidRDefault="007D2E48">
      <w:pPr>
        <w:rPr>
          <w:rFonts w:ascii="Arial" w:hAnsi="Arial" w:cs="Arial"/>
        </w:rPr>
      </w:pPr>
      <w:r>
        <w:rPr>
          <w:rFonts w:ascii="Arial" w:hAnsi="Arial" w:cs="Arial"/>
        </w:rPr>
        <w:t xml:space="preserve">                                                                                                                                    </w:t>
      </w:r>
      <w:r w:rsidR="00F206BE">
        <w:rPr>
          <w:rFonts w:ascii="Arial" w:hAnsi="Arial" w:cs="Arial"/>
        </w:rPr>
        <w:t>m</w:t>
      </w:r>
      <w:r>
        <w:rPr>
          <w:rFonts w:ascii="Arial" w:hAnsi="Arial" w:cs="Arial"/>
        </w:rPr>
        <w:t xml:space="preserve">obiel:    </w:t>
      </w:r>
    </w:p>
    <w:p w14:paraId="6233DF8A" w14:textId="4CE905AC" w:rsidR="007D2E48" w:rsidRDefault="007D2E48">
      <w:pPr>
        <w:rPr>
          <w:rFonts w:ascii="Arial" w:hAnsi="Arial" w:cs="Arial"/>
        </w:rPr>
      </w:pPr>
      <w:r>
        <w:rPr>
          <w:rFonts w:ascii="Arial" w:hAnsi="Arial" w:cs="Arial"/>
        </w:rPr>
        <w:t>Straat:</w:t>
      </w:r>
    </w:p>
    <w:p w14:paraId="2C95416B" w14:textId="19E04CA5" w:rsidR="001F5841" w:rsidRDefault="007D2E48" w:rsidP="007D2E48">
      <w:pPr>
        <w:rPr>
          <w:rFonts w:ascii="Arial" w:hAnsi="Arial" w:cs="Arial"/>
        </w:rPr>
      </w:pPr>
      <w:proofErr w:type="spellStart"/>
      <w:r>
        <w:rPr>
          <w:rFonts w:ascii="Arial" w:hAnsi="Arial" w:cs="Arial"/>
        </w:rPr>
        <w:t>Postcode,woonplaats</w:t>
      </w:r>
      <w:proofErr w:type="spellEnd"/>
      <w:r w:rsidR="001F5841">
        <w:rPr>
          <w:rFonts w:ascii="Arial" w:hAnsi="Arial" w:cs="Arial"/>
        </w:rPr>
        <w:t xml:space="preserve">                                                                                       </w:t>
      </w:r>
      <w:r w:rsidR="001F5841">
        <w:rPr>
          <w:rFonts w:ascii="Arial" w:hAnsi="Arial" w:cs="Arial"/>
        </w:rPr>
        <w:tab/>
      </w:r>
    </w:p>
    <w:p w14:paraId="6AC4FB71" w14:textId="4D512922" w:rsidR="001F5841" w:rsidRDefault="001F5841">
      <w:pPr>
        <w:rPr>
          <w:rFonts w:ascii="Arial" w:hAnsi="Arial" w:cs="Arial"/>
        </w:rPr>
      </w:pPr>
      <w:r>
        <w:rPr>
          <w:rFonts w:ascii="Arial" w:hAnsi="Arial" w:cs="Arial"/>
        </w:rPr>
        <w:t xml:space="preserve">E-mail: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F206BE">
        <w:rPr>
          <w:rFonts w:ascii="Arial" w:hAnsi="Arial" w:cs="Arial"/>
        </w:rPr>
        <w:t xml:space="preserve">                </w:t>
      </w:r>
      <w:r>
        <w:rPr>
          <w:rFonts w:ascii="Arial" w:hAnsi="Arial" w:cs="Arial"/>
        </w:rPr>
        <w:t>Bezorgen/zelf afhalen</w:t>
      </w:r>
    </w:p>
    <w:p w14:paraId="21EF2107" w14:textId="77777777" w:rsidR="001F5841" w:rsidRDefault="001F5841">
      <w:pPr>
        <w:rPr>
          <w:rFonts w:ascii="Arial" w:hAnsi="Arial" w:cs="Arial"/>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00" w:firstRow="0" w:lastRow="0" w:firstColumn="0" w:lastColumn="1" w:noHBand="0" w:noVBand="0"/>
      </w:tblPr>
      <w:tblGrid>
        <w:gridCol w:w="560"/>
        <w:gridCol w:w="5555"/>
        <w:gridCol w:w="1319"/>
        <w:gridCol w:w="898"/>
        <w:gridCol w:w="849"/>
      </w:tblGrid>
      <w:tr w:rsidR="00FD5841" w14:paraId="5CEC4480" w14:textId="77777777" w:rsidTr="004A6B9A">
        <w:tc>
          <w:tcPr>
            <w:tcW w:w="560" w:type="dxa"/>
          </w:tcPr>
          <w:p w14:paraId="6DD2D07F" w14:textId="77777777" w:rsidR="001F5841" w:rsidRDefault="001F5841">
            <w:pPr>
              <w:rPr>
                <w:rFonts w:ascii="Arial" w:hAnsi="Arial" w:cs="Arial"/>
              </w:rPr>
            </w:pPr>
            <w:proofErr w:type="spellStart"/>
            <w:r>
              <w:rPr>
                <w:rFonts w:ascii="Arial" w:hAnsi="Arial" w:cs="Arial"/>
              </w:rPr>
              <w:t>Nr</w:t>
            </w:r>
            <w:proofErr w:type="spellEnd"/>
          </w:p>
        </w:tc>
        <w:tc>
          <w:tcPr>
            <w:tcW w:w="5555" w:type="dxa"/>
          </w:tcPr>
          <w:p w14:paraId="4B9598DD" w14:textId="77777777" w:rsidR="001F5841" w:rsidRDefault="001F5841">
            <w:pPr>
              <w:rPr>
                <w:rFonts w:ascii="Arial" w:hAnsi="Arial" w:cs="Arial"/>
              </w:rPr>
            </w:pPr>
            <w:r>
              <w:rPr>
                <w:rFonts w:ascii="Arial" w:hAnsi="Arial" w:cs="Arial"/>
              </w:rPr>
              <w:t>Wijn/ beschrijving</w:t>
            </w:r>
          </w:p>
        </w:tc>
        <w:tc>
          <w:tcPr>
            <w:tcW w:w="1319" w:type="dxa"/>
          </w:tcPr>
          <w:p w14:paraId="45163286" w14:textId="77777777" w:rsidR="001F5841" w:rsidRDefault="001F5841">
            <w:pPr>
              <w:rPr>
                <w:rFonts w:ascii="Arial" w:hAnsi="Arial" w:cs="Arial"/>
              </w:rPr>
            </w:pPr>
            <w:r>
              <w:rPr>
                <w:rFonts w:ascii="Arial" w:hAnsi="Arial" w:cs="Arial"/>
              </w:rPr>
              <w:t>Producent</w:t>
            </w:r>
          </w:p>
        </w:tc>
        <w:tc>
          <w:tcPr>
            <w:tcW w:w="898" w:type="dxa"/>
          </w:tcPr>
          <w:p w14:paraId="7F9D0928" w14:textId="77777777" w:rsidR="001F5841" w:rsidRDefault="001F5841">
            <w:pPr>
              <w:rPr>
                <w:rFonts w:ascii="Arial" w:hAnsi="Arial" w:cs="Arial"/>
              </w:rPr>
            </w:pPr>
            <w:r>
              <w:rPr>
                <w:rFonts w:ascii="Arial" w:hAnsi="Arial" w:cs="Arial"/>
              </w:rPr>
              <w:t>Prijs /fles</w:t>
            </w:r>
          </w:p>
        </w:tc>
        <w:tc>
          <w:tcPr>
            <w:tcW w:w="849" w:type="dxa"/>
          </w:tcPr>
          <w:p w14:paraId="46753280" w14:textId="77777777" w:rsidR="001F5841" w:rsidRDefault="001F5841">
            <w:pPr>
              <w:rPr>
                <w:rFonts w:ascii="Arial" w:hAnsi="Arial" w:cs="Arial"/>
              </w:rPr>
            </w:pPr>
            <w:r>
              <w:rPr>
                <w:rFonts w:ascii="Arial" w:hAnsi="Arial" w:cs="Arial"/>
              </w:rPr>
              <w:t>Aantal</w:t>
            </w:r>
          </w:p>
          <w:p w14:paraId="191F32CB" w14:textId="77777777" w:rsidR="001F5841" w:rsidRDefault="001F5841">
            <w:pPr>
              <w:rPr>
                <w:rFonts w:ascii="Arial" w:hAnsi="Arial" w:cs="Arial"/>
              </w:rPr>
            </w:pPr>
            <w:r>
              <w:rPr>
                <w:rFonts w:ascii="Arial" w:hAnsi="Arial" w:cs="Arial"/>
              </w:rPr>
              <w:t>flessen</w:t>
            </w:r>
          </w:p>
        </w:tc>
      </w:tr>
      <w:tr w:rsidR="00FD5841" w14:paraId="125DBA73" w14:textId="77777777" w:rsidTr="004A6B9A">
        <w:tc>
          <w:tcPr>
            <w:tcW w:w="560" w:type="dxa"/>
          </w:tcPr>
          <w:p w14:paraId="6F0CC986" w14:textId="77777777" w:rsidR="001F5841" w:rsidRDefault="001F5841">
            <w:pPr>
              <w:rPr>
                <w:rFonts w:ascii="Arial" w:hAnsi="Arial" w:cs="Arial"/>
              </w:rPr>
            </w:pPr>
            <w:r>
              <w:rPr>
                <w:rFonts w:ascii="Arial" w:hAnsi="Arial" w:cs="Arial"/>
              </w:rPr>
              <w:t>1</w:t>
            </w:r>
          </w:p>
        </w:tc>
        <w:tc>
          <w:tcPr>
            <w:tcW w:w="5555" w:type="dxa"/>
          </w:tcPr>
          <w:p w14:paraId="2414B121" w14:textId="1CAD2C0D" w:rsidR="00664DB9" w:rsidRDefault="004B7813" w:rsidP="00664DB9">
            <w:pPr>
              <w:rPr>
                <w:rFonts w:ascii="Arial" w:hAnsi="Arial" w:cs="Arial"/>
                <w:b/>
                <w:iCs/>
              </w:rPr>
            </w:pPr>
            <w:proofErr w:type="spellStart"/>
            <w:r>
              <w:rPr>
                <w:rFonts w:ascii="Arial" w:hAnsi="Arial" w:cs="Arial"/>
                <w:b/>
                <w:iCs/>
              </w:rPr>
              <w:t>Auxerrois</w:t>
            </w:r>
            <w:proofErr w:type="spellEnd"/>
            <w:r w:rsidR="00664DB9">
              <w:rPr>
                <w:rFonts w:ascii="Arial" w:hAnsi="Arial" w:cs="Arial"/>
                <w:b/>
                <w:iCs/>
              </w:rPr>
              <w:t xml:space="preserve"> 202</w:t>
            </w:r>
            <w:r>
              <w:rPr>
                <w:rFonts w:ascii="Arial" w:hAnsi="Arial" w:cs="Arial"/>
                <w:b/>
                <w:iCs/>
              </w:rPr>
              <w:t>2</w:t>
            </w:r>
          </w:p>
          <w:p w14:paraId="76327516" w14:textId="79BD0D85" w:rsidR="006431D4" w:rsidRPr="006431D4" w:rsidRDefault="004B7813" w:rsidP="00664DB9">
            <w:pPr>
              <w:rPr>
                <w:rFonts w:ascii="Arial" w:hAnsi="Arial" w:cs="Arial"/>
                <w:i/>
                <w:iCs/>
              </w:rPr>
            </w:pPr>
            <w:r>
              <w:rPr>
                <w:rFonts w:ascii="Arial" w:hAnsi="Arial" w:cs="Arial"/>
                <w:bCs/>
                <w:i/>
              </w:rPr>
              <w:t xml:space="preserve">Verwant aan de </w:t>
            </w:r>
            <w:proofErr w:type="spellStart"/>
            <w:r>
              <w:rPr>
                <w:rFonts w:ascii="Arial" w:hAnsi="Arial" w:cs="Arial"/>
                <w:bCs/>
                <w:i/>
              </w:rPr>
              <w:t>wei</w:t>
            </w:r>
            <w:r w:rsidR="00F765D5">
              <w:rPr>
                <w:rFonts w:ascii="Arial" w:hAnsi="Arial" w:cs="Arial"/>
                <w:bCs/>
                <w:i/>
              </w:rPr>
              <w:t>s</w:t>
            </w:r>
            <w:r>
              <w:rPr>
                <w:rFonts w:ascii="Arial" w:hAnsi="Arial" w:cs="Arial"/>
                <w:bCs/>
                <w:i/>
              </w:rPr>
              <w:t>sburgunder</w:t>
            </w:r>
            <w:proofErr w:type="spellEnd"/>
            <w:r>
              <w:rPr>
                <w:rFonts w:ascii="Arial" w:hAnsi="Arial" w:cs="Arial"/>
                <w:bCs/>
                <w:i/>
              </w:rPr>
              <w:t xml:space="preserve">/pinot </w:t>
            </w:r>
            <w:proofErr w:type="spellStart"/>
            <w:r>
              <w:rPr>
                <w:rFonts w:ascii="Arial" w:hAnsi="Arial" w:cs="Arial"/>
                <w:bCs/>
                <w:i/>
              </w:rPr>
              <w:t>blanc</w:t>
            </w:r>
            <w:proofErr w:type="spellEnd"/>
            <w:r>
              <w:rPr>
                <w:rFonts w:ascii="Arial" w:hAnsi="Arial" w:cs="Arial"/>
                <w:bCs/>
                <w:i/>
              </w:rPr>
              <w:t>.</w:t>
            </w:r>
            <w:r w:rsidR="00F765D5">
              <w:rPr>
                <w:rFonts w:ascii="Arial" w:hAnsi="Arial" w:cs="Arial"/>
                <w:bCs/>
                <w:i/>
              </w:rPr>
              <w:t xml:space="preserve"> </w:t>
            </w:r>
            <w:r>
              <w:rPr>
                <w:rFonts w:ascii="Arial" w:hAnsi="Arial" w:cs="Arial"/>
                <w:bCs/>
                <w:i/>
              </w:rPr>
              <w:t>Heeft weinig zuren en een neutrale smaak. Geurt naar g</w:t>
            </w:r>
            <w:r w:rsidR="00F765D5">
              <w:rPr>
                <w:rFonts w:ascii="Arial" w:hAnsi="Arial" w:cs="Arial"/>
                <w:bCs/>
                <w:i/>
              </w:rPr>
              <w:t xml:space="preserve">roene appel en witte </w:t>
            </w:r>
            <w:proofErr w:type="spellStart"/>
            <w:r w:rsidR="00F765D5">
              <w:rPr>
                <w:rFonts w:ascii="Arial" w:hAnsi="Arial" w:cs="Arial"/>
                <w:bCs/>
                <w:i/>
              </w:rPr>
              <w:t>chocola.Past</w:t>
            </w:r>
            <w:proofErr w:type="spellEnd"/>
            <w:r w:rsidR="00F765D5">
              <w:rPr>
                <w:rFonts w:ascii="Arial" w:hAnsi="Arial" w:cs="Arial"/>
                <w:bCs/>
                <w:i/>
              </w:rPr>
              <w:t xml:space="preserve"> traditioneel goed bij forel. Ook terraswijn</w:t>
            </w:r>
            <w:r w:rsidR="00664DB9">
              <w:rPr>
                <w:rFonts w:ascii="Arial" w:hAnsi="Arial" w:cs="Arial"/>
                <w:bCs/>
                <w:i/>
              </w:rPr>
              <w:t xml:space="preserve"> </w:t>
            </w:r>
          </w:p>
        </w:tc>
        <w:tc>
          <w:tcPr>
            <w:tcW w:w="1319" w:type="dxa"/>
          </w:tcPr>
          <w:p w14:paraId="08C2C4BB" w14:textId="1101E7FE" w:rsidR="001F5841" w:rsidRDefault="00F765D5" w:rsidP="0090765C">
            <w:pPr>
              <w:rPr>
                <w:rFonts w:ascii="Arial" w:hAnsi="Arial" w:cs="Arial"/>
              </w:rPr>
            </w:pPr>
            <w:proofErr w:type="spellStart"/>
            <w:r>
              <w:rPr>
                <w:rFonts w:ascii="Arial" w:hAnsi="Arial" w:cs="Arial"/>
              </w:rPr>
              <w:t>Borell</w:t>
            </w:r>
            <w:proofErr w:type="spellEnd"/>
            <w:r>
              <w:rPr>
                <w:rFonts w:ascii="Arial" w:hAnsi="Arial" w:cs="Arial"/>
              </w:rPr>
              <w:t xml:space="preserve"> </w:t>
            </w:r>
            <w:proofErr w:type="spellStart"/>
            <w:r>
              <w:rPr>
                <w:rFonts w:ascii="Arial" w:hAnsi="Arial" w:cs="Arial"/>
              </w:rPr>
              <w:t>Diehl</w:t>
            </w:r>
            <w:proofErr w:type="spellEnd"/>
          </w:p>
        </w:tc>
        <w:tc>
          <w:tcPr>
            <w:tcW w:w="898" w:type="dxa"/>
          </w:tcPr>
          <w:p w14:paraId="3301F79A" w14:textId="62FF88B9" w:rsidR="001F5841" w:rsidRDefault="001F5841" w:rsidP="00E02C3A">
            <w:pPr>
              <w:rPr>
                <w:rFonts w:ascii="Arial" w:hAnsi="Arial" w:cs="Arial"/>
              </w:rPr>
            </w:pPr>
            <w:r>
              <w:rPr>
                <w:rFonts w:ascii="Arial" w:hAnsi="Arial" w:cs="Arial"/>
              </w:rPr>
              <w:t>€</w:t>
            </w:r>
            <w:r w:rsidR="002C75D4">
              <w:rPr>
                <w:rFonts w:ascii="Arial" w:hAnsi="Arial" w:cs="Arial"/>
              </w:rPr>
              <w:t xml:space="preserve"> </w:t>
            </w:r>
            <w:r w:rsidR="00F06595">
              <w:rPr>
                <w:rFonts w:ascii="Arial" w:hAnsi="Arial" w:cs="Arial"/>
              </w:rPr>
              <w:t>9</w:t>
            </w:r>
            <w:r>
              <w:rPr>
                <w:rFonts w:ascii="Arial" w:hAnsi="Arial" w:cs="Arial"/>
              </w:rPr>
              <w:t>,</w:t>
            </w:r>
            <w:r w:rsidR="00FD5841">
              <w:rPr>
                <w:rFonts w:ascii="Arial" w:hAnsi="Arial" w:cs="Arial"/>
              </w:rPr>
              <w:t>25</w:t>
            </w:r>
          </w:p>
        </w:tc>
        <w:tc>
          <w:tcPr>
            <w:tcW w:w="849" w:type="dxa"/>
          </w:tcPr>
          <w:p w14:paraId="6D84953A" w14:textId="77777777" w:rsidR="001F5841" w:rsidRDefault="001F5841">
            <w:pPr>
              <w:rPr>
                <w:rFonts w:ascii="Arial" w:hAnsi="Arial" w:cs="Arial"/>
              </w:rPr>
            </w:pPr>
          </w:p>
        </w:tc>
      </w:tr>
      <w:tr w:rsidR="00FD5841" w14:paraId="42AECD89" w14:textId="77777777" w:rsidTr="004A6B9A">
        <w:tc>
          <w:tcPr>
            <w:tcW w:w="560" w:type="dxa"/>
          </w:tcPr>
          <w:p w14:paraId="30C6824E" w14:textId="77777777" w:rsidR="009D18C5" w:rsidRDefault="009D18C5" w:rsidP="009D18C5">
            <w:pPr>
              <w:rPr>
                <w:rFonts w:ascii="Arial" w:hAnsi="Arial" w:cs="Arial"/>
              </w:rPr>
            </w:pPr>
            <w:r>
              <w:rPr>
                <w:rFonts w:ascii="Arial" w:hAnsi="Arial" w:cs="Arial"/>
              </w:rPr>
              <w:t>2</w:t>
            </w:r>
          </w:p>
        </w:tc>
        <w:tc>
          <w:tcPr>
            <w:tcW w:w="5555" w:type="dxa"/>
          </w:tcPr>
          <w:p w14:paraId="3BA5419F" w14:textId="1F6991B6" w:rsidR="009D18C5" w:rsidRDefault="00F765D5" w:rsidP="009D18C5">
            <w:pPr>
              <w:rPr>
                <w:rFonts w:ascii="Arial" w:hAnsi="Arial" w:cs="Arial"/>
                <w:b/>
                <w:bCs/>
              </w:rPr>
            </w:pPr>
            <w:proofErr w:type="spellStart"/>
            <w:r>
              <w:rPr>
                <w:rFonts w:ascii="Arial" w:hAnsi="Arial" w:cs="Arial"/>
                <w:b/>
                <w:bCs/>
              </w:rPr>
              <w:t>Weissburgunder</w:t>
            </w:r>
            <w:proofErr w:type="spellEnd"/>
            <w:r>
              <w:rPr>
                <w:rFonts w:ascii="Arial" w:hAnsi="Arial" w:cs="Arial"/>
                <w:b/>
                <w:bCs/>
              </w:rPr>
              <w:t xml:space="preserve"> </w:t>
            </w:r>
            <w:proofErr w:type="spellStart"/>
            <w:r>
              <w:rPr>
                <w:rFonts w:ascii="Arial" w:hAnsi="Arial" w:cs="Arial"/>
                <w:b/>
                <w:bCs/>
              </w:rPr>
              <w:t>Sandstein</w:t>
            </w:r>
            <w:proofErr w:type="spellEnd"/>
            <w:r>
              <w:rPr>
                <w:rFonts w:ascii="Arial" w:hAnsi="Arial" w:cs="Arial"/>
                <w:b/>
                <w:bCs/>
              </w:rPr>
              <w:t xml:space="preserve"> </w:t>
            </w:r>
            <w:proofErr w:type="spellStart"/>
            <w:r>
              <w:rPr>
                <w:rFonts w:ascii="Arial" w:hAnsi="Arial" w:cs="Arial"/>
                <w:b/>
                <w:bCs/>
              </w:rPr>
              <w:t>Birkweiler</w:t>
            </w:r>
            <w:proofErr w:type="spellEnd"/>
            <w:r>
              <w:rPr>
                <w:rFonts w:ascii="Arial" w:hAnsi="Arial" w:cs="Arial"/>
                <w:b/>
                <w:bCs/>
              </w:rPr>
              <w:t xml:space="preserve"> 2022</w:t>
            </w:r>
          </w:p>
          <w:p w14:paraId="6B75D060" w14:textId="26879B01" w:rsidR="009D18C5" w:rsidRPr="009D18C5" w:rsidRDefault="00831611" w:rsidP="009D18C5">
            <w:pPr>
              <w:rPr>
                <w:rFonts w:ascii="Arial" w:hAnsi="Arial" w:cs="Arial"/>
                <w:i/>
                <w:iCs/>
              </w:rPr>
            </w:pPr>
            <w:r>
              <w:rPr>
                <w:rFonts w:ascii="Arial" w:hAnsi="Arial" w:cs="Arial"/>
                <w:i/>
                <w:iCs/>
              </w:rPr>
              <w:t xml:space="preserve">Fris fruit, appel, peer en </w:t>
            </w:r>
            <w:proofErr w:type="spellStart"/>
            <w:r>
              <w:rPr>
                <w:rFonts w:ascii="Arial" w:hAnsi="Arial" w:cs="Arial"/>
                <w:i/>
                <w:iCs/>
              </w:rPr>
              <w:t>meloen.Is</w:t>
            </w:r>
            <w:proofErr w:type="spellEnd"/>
            <w:r>
              <w:rPr>
                <w:rFonts w:ascii="Arial" w:hAnsi="Arial" w:cs="Arial"/>
                <w:i/>
                <w:iCs/>
              </w:rPr>
              <w:t xml:space="preserve"> vooral goed in evenwicht. </w:t>
            </w:r>
            <w:proofErr w:type="spellStart"/>
            <w:r>
              <w:rPr>
                <w:rFonts w:ascii="Arial" w:hAnsi="Arial" w:cs="Arial"/>
                <w:i/>
                <w:iCs/>
              </w:rPr>
              <w:t>Mondvullend</w:t>
            </w:r>
            <w:proofErr w:type="spellEnd"/>
            <w:r>
              <w:rPr>
                <w:rFonts w:ascii="Arial" w:hAnsi="Arial" w:cs="Arial"/>
                <w:i/>
                <w:iCs/>
              </w:rPr>
              <w:t xml:space="preserve"> en krachtig. </w:t>
            </w:r>
            <w:r w:rsidR="0046610D">
              <w:rPr>
                <w:rFonts w:ascii="Arial" w:hAnsi="Arial" w:cs="Arial"/>
                <w:i/>
                <w:iCs/>
              </w:rPr>
              <w:t>Doet het</w:t>
            </w:r>
            <w:r>
              <w:rPr>
                <w:rFonts w:ascii="Arial" w:hAnsi="Arial" w:cs="Arial"/>
                <w:i/>
                <w:iCs/>
              </w:rPr>
              <w:t xml:space="preserve"> goed bij allerlei salades</w:t>
            </w:r>
          </w:p>
        </w:tc>
        <w:tc>
          <w:tcPr>
            <w:tcW w:w="1319" w:type="dxa"/>
          </w:tcPr>
          <w:p w14:paraId="21C7ECB6" w14:textId="77E054CA" w:rsidR="009D18C5" w:rsidRDefault="00F765D5" w:rsidP="009D18C5">
            <w:pPr>
              <w:rPr>
                <w:rFonts w:ascii="Arial" w:hAnsi="Arial" w:cs="Arial"/>
              </w:rPr>
            </w:pPr>
            <w:proofErr w:type="spellStart"/>
            <w:r>
              <w:rPr>
                <w:rFonts w:ascii="Arial" w:hAnsi="Arial" w:cs="Arial"/>
              </w:rPr>
              <w:t>Scholler</w:t>
            </w:r>
            <w:proofErr w:type="spellEnd"/>
          </w:p>
        </w:tc>
        <w:tc>
          <w:tcPr>
            <w:tcW w:w="898" w:type="dxa"/>
          </w:tcPr>
          <w:p w14:paraId="0DD0C315" w14:textId="5DD2118A" w:rsidR="009D18C5" w:rsidRDefault="009D18C5" w:rsidP="009D18C5">
            <w:pPr>
              <w:rPr>
                <w:rFonts w:ascii="Arial" w:hAnsi="Arial" w:cs="Arial"/>
              </w:rPr>
            </w:pPr>
            <w:r>
              <w:rPr>
                <w:rFonts w:ascii="Arial" w:hAnsi="Arial" w:cs="Arial"/>
              </w:rPr>
              <w:t xml:space="preserve">€ </w:t>
            </w:r>
            <w:r w:rsidR="00212BFC">
              <w:rPr>
                <w:rFonts w:ascii="Arial" w:hAnsi="Arial" w:cs="Arial"/>
              </w:rPr>
              <w:t>9,</w:t>
            </w:r>
            <w:r w:rsidR="00FD5841">
              <w:rPr>
                <w:rFonts w:ascii="Arial" w:hAnsi="Arial" w:cs="Arial"/>
              </w:rPr>
              <w:t>5</w:t>
            </w:r>
            <w:r w:rsidR="00212BFC">
              <w:rPr>
                <w:rFonts w:ascii="Arial" w:hAnsi="Arial" w:cs="Arial"/>
              </w:rPr>
              <w:t>0</w:t>
            </w:r>
          </w:p>
        </w:tc>
        <w:tc>
          <w:tcPr>
            <w:tcW w:w="849" w:type="dxa"/>
          </w:tcPr>
          <w:p w14:paraId="1CD8C29D" w14:textId="77777777" w:rsidR="009D18C5" w:rsidRDefault="009D18C5" w:rsidP="009D18C5">
            <w:pPr>
              <w:rPr>
                <w:rFonts w:ascii="Arial" w:hAnsi="Arial" w:cs="Arial"/>
              </w:rPr>
            </w:pPr>
          </w:p>
        </w:tc>
      </w:tr>
      <w:tr w:rsidR="00FD5841" w14:paraId="2C8CE78D" w14:textId="77777777" w:rsidTr="004A6B9A">
        <w:tc>
          <w:tcPr>
            <w:tcW w:w="560" w:type="dxa"/>
          </w:tcPr>
          <w:p w14:paraId="43BCA934" w14:textId="349BD667" w:rsidR="009D18C5" w:rsidRDefault="009D18C5" w:rsidP="009D18C5">
            <w:pPr>
              <w:rPr>
                <w:rFonts w:ascii="Arial" w:hAnsi="Arial" w:cs="Arial"/>
              </w:rPr>
            </w:pPr>
            <w:r>
              <w:rPr>
                <w:rFonts w:ascii="Arial" w:hAnsi="Arial" w:cs="Arial"/>
              </w:rPr>
              <w:t>3</w:t>
            </w:r>
          </w:p>
        </w:tc>
        <w:tc>
          <w:tcPr>
            <w:tcW w:w="5555" w:type="dxa"/>
          </w:tcPr>
          <w:p w14:paraId="250B0448" w14:textId="55B42CE2" w:rsidR="009D18C5" w:rsidRDefault="00ED35DC" w:rsidP="009D18C5">
            <w:pPr>
              <w:rPr>
                <w:rFonts w:ascii="Arial" w:hAnsi="Arial" w:cs="Arial"/>
                <w:b/>
                <w:iCs/>
              </w:rPr>
            </w:pPr>
            <w:proofErr w:type="spellStart"/>
            <w:r>
              <w:rPr>
                <w:rFonts w:ascii="Arial" w:hAnsi="Arial" w:cs="Arial"/>
                <w:b/>
                <w:iCs/>
              </w:rPr>
              <w:t>Weissburgunder</w:t>
            </w:r>
            <w:proofErr w:type="spellEnd"/>
            <w:r>
              <w:rPr>
                <w:rFonts w:ascii="Arial" w:hAnsi="Arial" w:cs="Arial"/>
                <w:b/>
                <w:iCs/>
              </w:rPr>
              <w:t xml:space="preserve"> </w:t>
            </w:r>
            <w:proofErr w:type="spellStart"/>
            <w:r>
              <w:rPr>
                <w:rFonts w:ascii="Arial" w:hAnsi="Arial" w:cs="Arial"/>
                <w:b/>
                <w:iCs/>
              </w:rPr>
              <w:t>Mahlstein</w:t>
            </w:r>
            <w:proofErr w:type="spellEnd"/>
            <w:r>
              <w:rPr>
                <w:rFonts w:ascii="Arial" w:hAnsi="Arial" w:cs="Arial"/>
                <w:b/>
                <w:iCs/>
              </w:rPr>
              <w:t xml:space="preserve"> </w:t>
            </w:r>
            <w:r w:rsidR="009D18C5">
              <w:rPr>
                <w:rFonts w:ascii="Arial" w:hAnsi="Arial" w:cs="Arial"/>
                <w:b/>
                <w:iCs/>
              </w:rPr>
              <w:t>2021</w:t>
            </w:r>
            <w:r w:rsidR="00C5336E">
              <w:rPr>
                <w:rFonts w:ascii="Arial" w:hAnsi="Arial" w:cs="Arial"/>
                <w:b/>
                <w:iCs/>
              </w:rPr>
              <w:t xml:space="preserve"> </w:t>
            </w:r>
          </w:p>
          <w:p w14:paraId="37B413EC" w14:textId="7EEEEE93" w:rsidR="009D18C5" w:rsidRPr="00CE27E2" w:rsidRDefault="00ED35DC" w:rsidP="009D18C5">
            <w:pPr>
              <w:rPr>
                <w:rFonts w:ascii="Arial" w:hAnsi="Arial" w:cs="Arial"/>
                <w:bCs/>
                <w:i/>
              </w:rPr>
            </w:pPr>
            <w:r>
              <w:rPr>
                <w:rFonts w:ascii="Arial" w:hAnsi="Arial" w:cs="Arial"/>
                <w:bCs/>
                <w:i/>
              </w:rPr>
              <w:t xml:space="preserve">Premium wijn van </w:t>
            </w:r>
            <w:proofErr w:type="spellStart"/>
            <w:r>
              <w:rPr>
                <w:rFonts w:ascii="Arial" w:hAnsi="Arial" w:cs="Arial"/>
                <w:bCs/>
                <w:i/>
              </w:rPr>
              <w:t>Bohnenstiel</w:t>
            </w:r>
            <w:proofErr w:type="spellEnd"/>
            <w:r>
              <w:rPr>
                <w:rFonts w:ascii="Arial" w:hAnsi="Arial" w:cs="Arial"/>
                <w:bCs/>
                <w:i/>
              </w:rPr>
              <w:t xml:space="preserve">. Licht bloesem en notengeur. Bijzondere, </w:t>
            </w:r>
            <w:proofErr w:type="spellStart"/>
            <w:r>
              <w:rPr>
                <w:rFonts w:ascii="Arial" w:hAnsi="Arial" w:cs="Arial"/>
                <w:bCs/>
                <w:i/>
              </w:rPr>
              <w:t>mineralige</w:t>
            </w:r>
            <w:proofErr w:type="spellEnd"/>
            <w:r>
              <w:rPr>
                <w:rFonts w:ascii="Arial" w:hAnsi="Arial" w:cs="Arial"/>
                <w:bCs/>
                <w:i/>
              </w:rPr>
              <w:t xml:space="preserve"> smaak, stenig. Heel mooie structuur. </w:t>
            </w:r>
          </w:p>
        </w:tc>
        <w:tc>
          <w:tcPr>
            <w:tcW w:w="1319" w:type="dxa"/>
          </w:tcPr>
          <w:p w14:paraId="126D0B05" w14:textId="734C3D63" w:rsidR="009D18C5" w:rsidRDefault="009D18C5" w:rsidP="009D18C5">
            <w:pPr>
              <w:rPr>
                <w:rFonts w:ascii="Arial" w:hAnsi="Arial" w:cs="Arial"/>
              </w:rPr>
            </w:pPr>
            <w:proofErr w:type="spellStart"/>
            <w:r>
              <w:rPr>
                <w:rFonts w:ascii="Arial" w:hAnsi="Arial" w:cs="Arial"/>
              </w:rPr>
              <w:t>Bo</w:t>
            </w:r>
            <w:r w:rsidR="00BD4CE5">
              <w:rPr>
                <w:rFonts w:ascii="Arial" w:hAnsi="Arial" w:cs="Arial"/>
              </w:rPr>
              <w:t>hnenstiel</w:t>
            </w:r>
            <w:proofErr w:type="spellEnd"/>
            <w:r>
              <w:rPr>
                <w:rFonts w:ascii="Arial" w:hAnsi="Arial" w:cs="Arial"/>
              </w:rPr>
              <w:t xml:space="preserve"> </w:t>
            </w:r>
          </w:p>
        </w:tc>
        <w:tc>
          <w:tcPr>
            <w:tcW w:w="898" w:type="dxa"/>
          </w:tcPr>
          <w:p w14:paraId="7C4C80D3" w14:textId="762B91E0" w:rsidR="009D18C5" w:rsidRDefault="009D18C5" w:rsidP="009D18C5">
            <w:pPr>
              <w:rPr>
                <w:rFonts w:ascii="Arial" w:hAnsi="Arial" w:cs="Arial"/>
              </w:rPr>
            </w:pPr>
            <w:r>
              <w:rPr>
                <w:rFonts w:ascii="Arial" w:hAnsi="Arial" w:cs="Arial"/>
              </w:rPr>
              <w:t xml:space="preserve">€ </w:t>
            </w:r>
            <w:r w:rsidR="000E61A7">
              <w:rPr>
                <w:rFonts w:ascii="Arial" w:hAnsi="Arial" w:cs="Arial"/>
              </w:rPr>
              <w:t>12,</w:t>
            </w:r>
            <w:r w:rsidR="00FD5841">
              <w:rPr>
                <w:rFonts w:ascii="Arial" w:hAnsi="Arial" w:cs="Arial"/>
              </w:rPr>
              <w:t>95</w:t>
            </w:r>
          </w:p>
        </w:tc>
        <w:tc>
          <w:tcPr>
            <w:tcW w:w="849" w:type="dxa"/>
          </w:tcPr>
          <w:p w14:paraId="1DF71FD5" w14:textId="77777777" w:rsidR="009D18C5" w:rsidRDefault="009D18C5" w:rsidP="009D18C5">
            <w:pPr>
              <w:rPr>
                <w:rFonts w:ascii="Arial" w:hAnsi="Arial" w:cs="Arial"/>
              </w:rPr>
            </w:pPr>
          </w:p>
        </w:tc>
      </w:tr>
      <w:tr w:rsidR="00FD5841" w14:paraId="3E12AE3C" w14:textId="77777777" w:rsidTr="004A6B9A">
        <w:tc>
          <w:tcPr>
            <w:tcW w:w="560" w:type="dxa"/>
          </w:tcPr>
          <w:p w14:paraId="485253EA" w14:textId="6DB3053E" w:rsidR="009D18C5" w:rsidRDefault="009D18C5" w:rsidP="009D18C5">
            <w:pPr>
              <w:rPr>
                <w:rFonts w:ascii="Arial" w:hAnsi="Arial" w:cs="Arial"/>
              </w:rPr>
            </w:pPr>
            <w:r>
              <w:rPr>
                <w:rFonts w:ascii="Arial" w:hAnsi="Arial" w:cs="Arial"/>
              </w:rPr>
              <w:t>4</w:t>
            </w:r>
          </w:p>
        </w:tc>
        <w:tc>
          <w:tcPr>
            <w:tcW w:w="5555" w:type="dxa"/>
          </w:tcPr>
          <w:p w14:paraId="2A52EADD" w14:textId="48C61CD0" w:rsidR="009D18C5" w:rsidRDefault="00990860" w:rsidP="009D18C5">
            <w:pPr>
              <w:rPr>
                <w:rFonts w:ascii="Arial" w:hAnsi="Arial" w:cs="Arial"/>
                <w:b/>
                <w:iCs/>
              </w:rPr>
            </w:pPr>
            <w:proofErr w:type="spellStart"/>
            <w:r>
              <w:rPr>
                <w:rFonts w:ascii="Arial" w:hAnsi="Arial" w:cs="Arial"/>
                <w:b/>
                <w:iCs/>
              </w:rPr>
              <w:t>Chardonnay</w:t>
            </w:r>
            <w:proofErr w:type="spellEnd"/>
            <w:r>
              <w:rPr>
                <w:rFonts w:ascii="Arial" w:hAnsi="Arial" w:cs="Arial"/>
                <w:b/>
                <w:iCs/>
              </w:rPr>
              <w:t>/</w:t>
            </w:r>
            <w:proofErr w:type="spellStart"/>
            <w:r>
              <w:rPr>
                <w:rFonts w:ascii="Arial" w:hAnsi="Arial" w:cs="Arial"/>
                <w:b/>
                <w:iCs/>
              </w:rPr>
              <w:t>Weissburgunder</w:t>
            </w:r>
            <w:proofErr w:type="spellEnd"/>
            <w:r>
              <w:rPr>
                <w:rFonts w:ascii="Arial" w:hAnsi="Arial" w:cs="Arial"/>
                <w:b/>
                <w:iCs/>
              </w:rPr>
              <w:t xml:space="preserve"> Max</w:t>
            </w:r>
            <w:r w:rsidR="007B3901">
              <w:rPr>
                <w:rFonts w:ascii="Arial" w:hAnsi="Arial" w:cs="Arial"/>
                <w:b/>
                <w:iCs/>
              </w:rPr>
              <w:t xml:space="preserve"> 2022</w:t>
            </w:r>
          </w:p>
          <w:p w14:paraId="196A19A4" w14:textId="7DDC55C9" w:rsidR="005F6DBF" w:rsidRPr="004158B1" w:rsidRDefault="00916DAE" w:rsidP="009D18C5">
            <w:pPr>
              <w:rPr>
                <w:rFonts w:ascii="Arial" w:hAnsi="Arial" w:cs="Arial"/>
                <w:bCs/>
                <w:i/>
              </w:rPr>
            </w:pPr>
            <w:r>
              <w:rPr>
                <w:rFonts w:ascii="Arial" w:hAnsi="Arial" w:cs="Arial"/>
                <w:bCs/>
                <w:i/>
              </w:rPr>
              <w:t>Een mix</w:t>
            </w:r>
            <w:r w:rsidR="007B3901">
              <w:rPr>
                <w:rFonts w:ascii="Arial" w:hAnsi="Arial" w:cs="Arial"/>
                <w:bCs/>
                <w:i/>
              </w:rPr>
              <w:t xml:space="preserve"> van </w:t>
            </w:r>
            <w:r>
              <w:rPr>
                <w:rFonts w:ascii="Arial" w:hAnsi="Arial" w:cs="Arial"/>
                <w:bCs/>
                <w:i/>
              </w:rPr>
              <w:t xml:space="preserve">deze beide </w:t>
            </w:r>
            <w:r w:rsidR="007B3901">
              <w:rPr>
                <w:rFonts w:ascii="Arial" w:hAnsi="Arial" w:cs="Arial"/>
                <w:bCs/>
                <w:i/>
              </w:rPr>
              <w:t xml:space="preserve">druiven geeft een verrassende </w:t>
            </w:r>
            <w:proofErr w:type="spellStart"/>
            <w:r w:rsidR="007B3901">
              <w:rPr>
                <w:rFonts w:ascii="Arial" w:hAnsi="Arial" w:cs="Arial"/>
                <w:bCs/>
                <w:i/>
              </w:rPr>
              <w:t>combinatie.</w:t>
            </w:r>
            <w:r>
              <w:rPr>
                <w:rFonts w:ascii="Arial" w:hAnsi="Arial" w:cs="Arial"/>
                <w:bCs/>
                <w:i/>
              </w:rPr>
              <w:t>Geurt</w:t>
            </w:r>
            <w:proofErr w:type="spellEnd"/>
            <w:r>
              <w:rPr>
                <w:rFonts w:ascii="Arial" w:hAnsi="Arial" w:cs="Arial"/>
                <w:bCs/>
                <w:i/>
              </w:rPr>
              <w:t xml:space="preserve"> naar ananas en gele kiwi. Ook in de mond een bak vol geel fruit, iets </w:t>
            </w:r>
            <w:proofErr w:type="spellStart"/>
            <w:r>
              <w:rPr>
                <w:rFonts w:ascii="Arial" w:hAnsi="Arial" w:cs="Arial"/>
                <w:bCs/>
                <w:i/>
              </w:rPr>
              <w:t>mineraligs</w:t>
            </w:r>
            <w:proofErr w:type="spellEnd"/>
            <w:r>
              <w:rPr>
                <w:rFonts w:ascii="Arial" w:hAnsi="Arial" w:cs="Arial"/>
                <w:bCs/>
                <w:i/>
              </w:rPr>
              <w:t>. Mooie frisse wijn.</w:t>
            </w:r>
          </w:p>
        </w:tc>
        <w:tc>
          <w:tcPr>
            <w:tcW w:w="1319" w:type="dxa"/>
          </w:tcPr>
          <w:p w14:paraId="00D04ED8" w14:textId="77777777" w:rsidR="009D18C5" w:rsidRDefault="007B3901" w:rsidP="009D18C5">
            <w:pPr>
              <w:rPr>
                <w:rFonts w:ascii="Arial" w:hAnsi="Arial" w:cs="Arial"/>
              </w:rPr>
            </w:pPr>
            <w:proofErr w:type="spellStart"/>
            <w:r>
              <w:rPr>
                <w:rFonts w:ascii="Arial" w:hAnsi="Arial" w:cs="Arial"/>
              </w:rPr>
              <w:t>Bohnenstiel</w:t>
            </w:r>
            <w:proofErr w:type="spellEnd"/>
          </w:p>
          <w:p w14:paraId="1666760F" w14:textId="1D076135" w:rsidR="007B3901" w:rsidRDefault="007B3901" w:rsidP="009D18C5">
            <w:pPr>
              <w:rPr>
                <w:rFonts w:ascii="Arial" w:hAnsi="Arial" w:cs="Arial"/>
              </w:rPr>
            </w:pPr>
            <w:r>
              <w:rPr>
                <w:rFonts w:ascii="Arial" w:hAnsi="Arial" w:cs="Arial"/>
              </w:rPr>
              <w:t>(zoon Max)</w:t>
            </w:r>
          </w:p>
        </w:tc>
        <w:tc>
          <w:tcPr>
            <w:tcW w:w="898" w:type="dxa"/>
          </w:tcPr>
          <w:p w14:paraId="73CBC9E1" w14:textId="3B5F0881" w:rsidR="009D18C5" w:rsidRDefault="009D18C5" w:rsidP="009D18C5">
            <w:pPr>
              <w:rPr>
                <w:rFonts w:ascii="Arial" w:hAnsi="Arial" w:cs="Arial"/>
              </w:rPr>
            </w:pPr>
            <w:r>
              <w:rPr>
                <w:rFonts w:ascii="Arial" w:hAnsi="Arial" w:cs="Arial"/>
              </w:rPr>
              <w:t xml:space="preserve"> €</w:t>
            </w:r>
            <w:r w:rsidR="000E61A7">
              <w:rPr>
                <w:rFonts w:ascii="Arial" w:hAnsi="Arial" w:cs="Arial"/>
              </w:rPr>
              <w:t>1</w:t>
            </w:r>
            <w:r w:rsidR="00FD5841">
              <w:rPr>
                <w:rFonts w:ascii="Arial" w:hAnsi="Arial" w:cs="Arial"/>
              </w:rPr>
              <w:t>1</w:t>
            </w:r>
            <w:r w:rsidR="000E61A7">
              <w:rPr>
                <w:rFonts w:ascii="Arial" w:hAnsi="Arial" w:cs="Arial"/>
              </w:rPr>
              <w:t>,</w:t>
            </w:r>
            <w:r w:rsidR="00FD5841">
              <w:rPr>
                <w:rFonts w:ascii="Arial" w:hAnsi="Arial" w:cs="Arial"/>
              </w:rPr>
              <w:t>=</w:t>
            </w:r>
          </w:p>
        </w:tc>
        <w:tc>
          <w:tcPr>
            <w:tcW w:w="849" w:type="dxa"/>
          </w:tcPr>
          <w:p w14:paraId="6C0CB1EC" w14:textId="77777777" w:rsidR="009D18C5" w:rsidRDefault="009D18C5" w:rsidP="009D18C5">
            <w:pPr>
              <w:rPr>
                <w:rFonts w:ascii="Arial" w:hAnsi="Arial" w:cs="Arial"/>
              </w:rPr>
            </w:pPr>
          </w:p>
        </w:tc>
      </w:tr>
      <w:tr w:rsidR="00FD5841" w14:paraId="0738BBCE" w14:textId="77777777" w:rsidTr="004A6B9A">
        <w:tc>
          <w:tcPr>
            <w:tcW w:w="560" w:type="dxa"/>
          </w:tcPr>
          <w:p w14:paraId="3B9E1CAC" w14:textId="26897AF2" w:rsidR="009D18C5" w:rsidRDefault="009D18C5" w:rsidP="009D18C5">
            <w:pPr>
              <w:rPr>
                <w:rFonts w:ascii="Arial" w:hAnsi="Arial" w:cs="Arial"/>
              </w:rPr>
            </w:pPr>
            <w:r>
              <w:rPr>
                <w:rFonts w:ascii="Arial" w:hAnsi="Arial" w:cs="Arial"/>
              </w:rPr>
              <w:t>5</w:t>
            </w:r>
          </w:p>
        </w:tc>
        <w:tc>
          <w:tcPr>
            <w:tcW w:w="5555" w:type="dxa"/>
          </w:tcPr>
          <w:p w14:paraId="6880693C" w14:textId="5B6EEE4F" w:rsidR="008471D4" w:rsidRDefault="0082480F" w:rsidP="008471D4">
            <w:pPr>
              <w:rPr>
                <w:rFonts w:ascii="Arial" w:hAnsi="Arial" w:cs="Arial"/>
                <w:b/>
                <w:bCs/>
                <w:iCs/>
              </w:rPr>
            </w:pPr>
            <w:proofErr w:type="spellStart"/>
            <w:r w:rsidRPr="0082480F">
              <w:rPr>
                <w:rFonts w:ascii="Arial" w:hAnsi="Arial" w:cs="Arial"/>
                <w:b/>
                <w:bCs/>
                <w:iCs/>
              </w:rPr>
              <w:t>Chardonnay</w:t>
            </w:r>
            <w:proofErr w:type="spellEnd"/>
            <w:r w:rsidRPr="0082480F">
              <w:rPr>
                <w:rFonts w:ascii="Arial" w:hAnsi="Arial" w:cs="Arial"/>
                <w:b/>
                <w:bCs/>
                <w:iCs/>
              </w:rPr>
              <w:t xml:space="preserve"> </w:t>
            </w:r>
            <w:r w:rsidR="008471D4">
              <w:rPr>
                <w:rFonts w:ascii="Arial" w:hAnsi="Arial" w:cs="Arial"/>
                <w:b/>
                <w:bCs/>
                <w:iCs/>
              </w:rPr>
              <w:t xml:space="preserve">Réserve </w:t>
            </w:r>
            <w:proofErr w:type="spellStart"/>
            <w:r w:rsidR="008471D4">
              <w:rPr>
                <w:rFonts w:ascii="Arial" w:hAnsi="Arial" w:cs="Arial"/>
                <w:b/>
                <w:bCs/>
                <w:iCs/>
              </w:rPr>
              <w:t>Rhodter</w:t>
            </w:r>
            <w:proofErr w:type="spellEnd"/>
            <w:r w:rsidR="008471D4">
              <w:rPr>
                <w:rFonts w:ascii="Arial" w:hAnsi="Arial" w:cs="Arial"/>
                <w:b/>
                <w:bCs/>
                <w:iCs/>
              </w:rPr>
              <w:t xml:space="preserve"> </w:t>
            </w:r>
            <w:proofErr w:type="spellStart"/>
            <w:r w:rsidR="008471D4">
              <w:rPr>
                <w:rFonts w:ascii="Arial" w:hAnsi="Arial" w:cs="Arial"/>
                <w:b/>
                <w:bCs/>
                <w:iCs/>
              </w:rPr>
              <w:t>Rosengarten</w:t>
            </w:r>
            <w:proofErr w:type="spellEnd"/>
            <w:r w:rsidR="008471D4">
              <w:rPr>
                <w:rFonts w:ascii="Arial" w:hAnsi="Arial" w:cs="Arial"/>
                <w:b/>
                <w:bCs/>
                <w:iCs/>
              </w:rPr>
              <w:t xml:space="preserve"> 2021</w:t>
            </w:r>
          </w:p>
          <w:p w14:paraId="3BBEC1D6" w14:textId="7F86AD00" w:rsidR="009D18C5" w:rsidRPr="005D15D9" w:rsidRDefault="00063ECA" w:rsidP="008471D4">
            <w:pPr>
              <w:rPr>
                <w:rFonts w:ascii="Arial" w:hAnsi="Arial" w:cs="Arial"/>
                <w:bCs/>
                <w:i/>
              </w:rPr>
            </w:pPr>
            <w:r>
              <w:rPr>
                <w:rFonts w:ascii="Arial" w:hAnsi="Arial" w:cs="Arial"/>
                <w:bCs/>
                <w:i/>
              </w:rPr>
              <w:t>O</w:t>
            </w:r>
            <w:r w:rsidR="008471D4">
              <w:rPr>
                <w:rFonts w:ascii="Arial" w:hAnsi="Arial" w:cs="Arial"/>
                <w:bCs/>
                <w:i/>
              </w:rPr>
              <w:t xml:space="preserve">p deze </w:t>
            </w:r>
            <w:r w:rsidR="0082480F" w:rsidRPr="0082480F">
              <w:rPr>
                <w:rFonts w:ascii="Arial" w:hAnsi="Arial" w:cs="Arial"/>
                <w:bCs/>
                <w:i/>
              </w:rPr>
              <w:t xml:space="preserve">bijzondere wijngaard </w:t>
            </w:r>
            <w:r w:rsidR="008471D4">
              <w:rPr>
                <w:rFonts w:ascii="Arial" w:hAnsi="Arial" w:cs="Arial"/>
                <w:bCs/>
                <w:i/>
              </w:rPr>
              <w:t xml:space="preserve">is </w:t>
            </w:r>
            <w:proofErr w:type="spellStart"/>
            <w:r w:rsidR="008471D4">
              <w:rPr>
                <w:rFonts w:ascii="Arial" w:hAnsi="Arial" w:cs="Arial"/>
                <w:bCs/>
                <w:i/>
              </w:rPr>
              <w:t>Muschelkalk</w:t>
            </w:r>
            <w:proofErr w:type="spellEnd"/>
            <w:r w:rsidR="008471D4">
              <w:rPr>
                <w:rFonts w:ascii="Arial" w:hAnsi="Arial" w:cs="Arial"/>
                <w:bCs/>
                <w:i/>
              </w:rPr>
              <w:t xml:space="preserve"> de grondsoort. </w:t>
            </w:r>
            <w:r w:rsidR="0072144F">
              <w:rPr>
                <w:rFonts w:ascii="Arial" w:hAnsi="Arial" w:cs="Arial"/>
                <w:bCs/>
                <w:i/>
              </w:rPr>
              <w:t>Geeft e</w:t>
            </w:r>
            <w:r w:rsidR="008471D4">
              <w:rPr>
                <w:rFonts w:ascii="Arial" w:hAnsi="Arial" w:cs="Arial"/>
                <w:bCs/>
                <w:i/>
              </w:rPr>
              <w:t xml:space="preserve">en dichte krachtige structuur, nog versterkt door </w:t>
            </w:r>
            <w:r w:rsidR="00907EE0">
              <w:rPr>
                <w:rFonts w:ascii="Arial" w:hAnsi="Arial" w:cs="Arial"/>
                <w:bCs/>
                <w:i/>
              </w:rPr>
              <w:t xml:space="preserve">de </w:t>
            </w:r>
            <w:r w:rsidR="008471D4">
              <w:rPr>
                <w:rFonts w:ascii="Arial" w:hAnsi="Arial" w:cs="Arial"/>
                <w:bCs/>
                <w:i/>
              </w:rPr>
              <w:t xml:space="preserve">rijping op </w:t>
            </w:r>
            <w:r w:rsidR="00907EE0">
              <w:rPr>
                <w:rFonts w:ascii="Arial" w:hAnsi="Arial" w:cs="Arial"/>
                <w:bCs/>
                <w:i/>
              </w:rPr>
              <w:t xml:space="preserve">grote </w:t>
            </w:r>
            <w:r w:rsidR="008471D4">
              <w:rPr>
                <w:rFonts w:ascii="Arial" w:hAnsi="Arial" w:cs="Arial"/>
                <w:bCs/>
                <w:i/>
              </w:rPr>
              <w:t xml:space="preserve">eiken </w:t>
            </w:r>
            <w:proofErr w:type="spellStart"/>
            <w:r w:rsidR="008471D4">
              <w:rPr>
                <w:rFonts w:ascii="Arial" w:hAnsi="Arial" w:cs="Arial"/>
                <w:bCs/>
                <w:i/>
              </w:rPr>
              <w:t>vaten.</w:t>
            </w:r>
            <w:r w:rsidR="0072144F">
              <w:rPr>
                <w:rFonts w:ascii="Arial" w:hAnsi="Arial" w:cs="Arial"/>
                <w:bCs/>
                <w:i/>
              </w:rPr>
              <w:t>Karamel</w:t>
            </w:r>
            <w:r w:rsidR="00C95937">
              <w:rPr>
                <w:rFonts w:ascii="Arial" w:hAnsi="Arial" w:cs="Arial"/>
                <w:bCs/>
                <w:i/>
              </w:rPr>
              <w:t>,</w:t>
            </w:r>
            <w:r w:rsidR="0072144F">
              <w:rPr>
                <w:rFonts w:ascii="Arial" w:hAnsi="Arial" w:cs="Arial"/>
                <w:bCs/>
                <w:i/>
              </w:rPr>
              <w:t>zowel</w:t>
            </w:r>
            <w:proofErr w:type="spellEnd"/>
            <w:r w:rsidR="0072144F">
              <w:rPr>
                <w:rFonts w:ascii="Arial" w:hAnsi="Arial" w:cs="Arial"/>
                <w:bCs/>
                <w:i/>
              </w:rPr>
              <w:t xml:space="preserve"> vet als </w:t>
            </w:r>
            <w:proofErr w:type="spellStart"/>
            <w:r w:rsidR="0072144F">
              <w:rPr>
                <w:rFonts w:ascii="Arial" w:hAnsi="Arial" w:cs="Arial"/>
                <w:bCs/>
                <w:i/>
              </w:rPr>
              <w:t>fris.Bij</w:t>
            </w:r>
            <w:proofErr w:type="spellEnd"/>
            <w:r w:rsidR="00907EE0">
              <w:rPr>
                <w:rFonts w:ascii="Arial" w:hAnsi="Arial" w:cs="Arial"/>
                <w:bCs/>
                <w:i/>
              </w:rPr>
              <w:t xml:space="preserve"> </w:t>
            </w:r>
            <w:r w:rsidR="0072144F">
              <w:rPr>
                <w:rFonts w:ascii="Arial" w:hAnsi="Arial" w:cs="Arial"/>
                <w:bCs/>
                <w:i/>
              </w:rPr>
              <w:t>kip.</w:t>
            </w:r>
          </w:p>
        </w:tc>
        <w:tc>
          <w:tcPr>
            <w:tcW w:w="1319" w:type="dxa"/>
          </w:tcPr>
          <w:p w14:paraId="201EEFEF" w14:textId="0120F192" w:rsidR="009D18C5" w:rsidRDefault="008471D4" w:rsidP="008471D4">
            <w:pPr>
              <w:rPr>
                <w:rFonts w:ascii="Arial" w:hAnsi="Arial" w:cs="Arial"/>
              </w:rPr>
            </w:pPr>
            <w:proofErr w:type="spellStart"/>
            <w:r>
              <w:rPr>
                <w:rFonts w:ascii="Arial" w:hAnsi="Arial" w:cs="Arial"/>
              </w:rPr>
              <w:t>Borell</w:t>
            </w:r>
            <w:proofErr w:type="spellEnd"/>
            <w:r>
              <w:rPr>
                <w:rFonts w:ascii="Arial" w:hAnsi="Arial" w:cs="Arial"/>
              </w:rPr>
              <w:t xml:space="preserve"> </w:t>
            </w:r>
            <w:proofErr w:type="spellStart"/>
            <w:r>
              <w:rPr>
                <w:rFonts w:ascii="Arial" w:hAnsi="Arial" w:cs="Arial"/>
              </w:rPr>
              <w:t>Diehl</w:t>
            </w:r>
            <w:proofErr w:type="spellEnd"/>
          </w:p>
        </w:tc>
        <w:tc>
          <w:tcPr>
            <w:tcW w:w="898" w:type="dxa"/>
          </w:tcPr>
          <w:p w14:paraId="5DE75859" w14:textId="7427B3A8" w:rsidR="009D18C5" w:rsidRDefault="009D18C5" w:rsidP="009D18C5">
            <w:pPr>
              <w:rPr>
                <w:rFonts w:ascii="Arial" w:hAnsi="Arial" w:cs="Arial"/>
              </w:rPr>
            </w:pPr>
            <w:r>
              <w:rPr>
                <w:rFonts w:ascii="Arial" w:hAnsi="Arial" w:cs="Arial"/>
              </w:rPr>
              <w:t xml:space="preserve">€ </w:t>
            </w:r>
            <w:r w:rsidR="00FD5841">
              <w:rPr>
                <w:rFonts w:ascii="Arial" w:hAnsi="Arial" w:cs="Arial"/>
              </w:rPr>
              <w:t>13,80</w:t>
            </w:r>
          </w:p>
        </w:tc>
        <w:tc>
          <w:tcPr>
            <w:tcW w:w="849" w:type="dxa"/>
          </w:tcPr>
          <w:p w14:paraId="0F3534D6" w14:textId="77777777" w:rsidR="009D18C5" w:rsidRDefault="009D18C5" w:rsidP="009D18C5">
            <w:pPr>
              <w:rPr>
                <w:rFonts w:ascii="Arial" w:hAnsi="Arial" w:cs="Arial"/>
              </w:rPr>
            </w:pPr>
          </w:p>
        </w:tc>
      </w:tr>
      <w:tr w:rsidR="00FD5841" w14:paraId="66ED0577" w14:textId="77777777" w:rsidTr="004A6B9A">
        <w:tc>
          <w:tcPr>
            <w:tcW w:w="560" w:type="dxa"/>
          </w:tcPr>
          <w:p w14:paraId="470FEC11" w14:textId="5CA04E8D" w:rsidR="009D18C5" w:rsidRDefault="009D18C5" w:rsidP="009D18C5">
            <w:pPr>
              <w:rPr>
                <w:rFonts w:ascii="Arial" w:hAnsi="Arial" w:cs="Arial"/>
              </w:rPr>
            </w:pPr>
            <w:r>
              <w:rPr>
                <w:rFonts w:ascii="Arial" w:hAnsi="Arial" w:cs="Arial"/>
              </w:rPr>
              <w:t>6</w:t>
            </w:r>
          </w:p>
        </w:tc>
        <w:tc>
          <w:tcPr>
            <w:tcW w:w="5555" w:type="dxa"/>
          </w:tcPr>
          <w:p w14:paraId="3630B14A" w14:textId="1603C8EF" w:rsidR="009D18C5" w:rsidRDefault="00C95937" w:rsidP="009D18C5">
            <w:pPr>
              <w:pStyle w:val="Kop2"/>
              <w:rPr>
                <w:b/>
                <w:bCs/>
                <w:i w:val="0"/>
              </w:rPr>
            </w:pPr>
            <w:proofErr w:type="spellStart"/>
            <w:r>
              <w:rPr>
                <w:b/>
                <w:bCs/>
                <w:i w:val="0"/>
              </w:rPr>
              <w:t>Chardonnay</w:t>
            </w:r>
            <w:proofErr w:type="spellEnd"/>
            <w:r>
              <w:rPr>
                <w:b/>
                <w:bCs/>
                <w:i w:val="0"/>
              </w:rPr>
              <w:t xml:space="preserve"> </w:t>
            </w:r>
            <w:proofErr w:type="spellStart"/>
            <w:r>
              <w:rPr>
                <w:b/>
                <w:bCs/>
                <w:i w:val="0"/>
              </w:rPr>
              <w:t>Barrique</w:t>
            </w:r>
            <w:proofErr w:type="spellEnd"/>
            <w:r>
              <w:rPr>
                <w:b/>
                <w:bCs/>
                <w:i w:val="0"/>
              </w:rPr>
              <w:t xml:space="preserve"> 2021</w:t>
            </w:r>
          </w:p>
          <w:p w14:paraId="5A26BDE2" w14:textId="77C2C43E" w:rsidR="001B28D9" w:rsidRPr="00063FF1" w:rsidRDefault="00C95937" w:rsidP="001B28D9">
            <w:pPr>
              <w:rPr>
                <w:rFonts w:ascii="Arial" w:hAnsi="Arial" w:cs="Arial"/>
                <w:i/>
                <w:iCs/>
              </w:rPr>
            </w:pPr>
            <w:r>
              <w:rPr>
                <w:rFonts w:ascii="Arial" w:hAnsi="Arial" w:cs="Arial"/>
                <w:i/>
                <w:iCs/>
              </w:rPr>
              <w:t xml:space="preserve">Petri gebruikt kleine </w:t>
            </w:r>
            <w:r w:rsidR="0092090B">
              <w:rPr>
                <w:rFonts w:ascii="Arial" w:hAnsi="Arial" w:cs="Arial"/>
                <w:i/>
                <w:iCs/>
              </w:rPr>
              <w:t xml:space="preserve">eiken </w:t>
            </w:r>
            <w:proofErr w:type="spellStart"/>
            <w:r>
              <w:rPr>
                <w:rFonts w:ascii="Arial" w:hAnsi="Arial" w:cs="Arial"/>
                <w:i/>
                <w:iCs/>
              </w:rPr>
              <w:t>barriques</w:t>
            </w:r>
            <w:proofErr w:type="spellEnd"/>
            <w:r>
              <w:rPr>
                <w:rFonts w:ascii="Arial" w:hAnsi="Arial" w:cs="Arial"/>
                <w:i/>
                <w:iCs/>
              </w:rPr>
              <w:t xml:space="preserve"> van 235</w:t>
            </w:r>
            <w:r w:rsidR="00063ECA">
              <w:rPr>
                <w:rFonts w:ascii="Arial" w:hAnsi="Arial" w:cs="Arial"/>
                <w:i/>
                <w:iCs/>
              </w:rPr>
              <w:t xml:space="preserve"> </w:t>
            </w:r>
            <w:r>
              <w:rPr>
                <w:rFonts w:ascii="Arial" w:hAnsi="Arial" w:cs="Arial"/>
                <w:i/>
                <w:iCs/>
              </w:rPr>
              <w:t>l</w:t>
            </w:r>
            <w:r w:rsidR="0092090B">
              <w:rPr>
                <w:rFonts w:ascii="Arial" w:hAnsi="Arial" w:cs="Arial"/>
                <w:i/>
                <w:iCs/>
              </w:rPr>
              <w:t>, waardoor nog iets meer hout. Wat</w:t>
            </w:r>
            <w:r>
              <w:rPr>
                <w:rFonts w:ascii="Arial" w:hAnsi="Arial" w:cs="Arial"/>
                <w:i/>
                <w:iCs/>
              </w:rPr>
              <w:t xml:space="preserve"> banaan en boter, maar in dit slanke jaar toch frisser en minder rond. Daardoor ook voor visgerechten.  </w:t>
            </w:r>
          </w:p>
        </w:tc>
        <w:tc>
          <w:tcPr>
            <w:tcW w:w="1319" w:type="dxa"/>
          </w:tcPr>
          <w:p w14:paraId="1B4F5FE5" w14:textId="4F496839" w:rsidR="009D18C5" w:rsidRDefault="00C95937" w:rsidP="009D18C5">
            <w:pPr>
              <w:rPr>
                <w:rFonts w:ascii="Arial" w:hAnsi="Arial" w:cs="Arial"/>
              </w:rPr>
            </w:pPr>
            <w:r>
              <w:rPr>
                <w:rFonts w:ascii="Arial" w:hAnsi="Arial" w:cs="Arial"/>
              </w:rPr>
              <w:t>Petri</w:t>
            </w:r>
          </w:p>
        </w:tc>
        <w:tc>
          <w:tcPr>
            <w:tcW w:w="898" w:type="dxa"/>
          </w:tcPr>
          <w:p w14:paraId="4F1E9108" w14:textId="30A6876B" w:rsidR="009D18C5" w:rsidRDefault="009D18C5" w:rsidP="009D18C5">
            <w:pPr>
              <w:rPr>
                <w:rFonts w:ascii="Arial" w:hAnsi="Arial" w:cs="Arial"/>
              </w:rPr>
            </w:pPr>
            <w:r>
              <w:rPr>
                <w:rFonts w:ascii="Arial" w:hAnsi="Arial" w:cs="Arial"/>
              </w:rPr>
              <w:t xml:space="preserve">€ </w:t>
            </w:r>
            <w:r w:rsidR="00A05827">
              <w:rPr>
                <w:rFonts w:ascii="Arial" w:hAnsi="Arial" w:cs="Arial"/>
              </w:rPr>
              <w:t>13</w:t>
            </w:r>
            <w:r>
              <w:rPr>
                <w:rFonts w:ascii="Arial" w:hAnsi="Arial" w:cs="Arial"/>
              </w:rPr>
              <w:t>,</w:t>
            </w:r>
            <w:r w:rsidR="00FD5841">
              <w:rPr>
                <w:rFonts w:ascii="Arial" w:hAnsi="Arial" w:cs="Arial"/>
              </w:rPr>
              <w:t>25</w:t>
            </w:r>
          </w:p>
        </w:tc>
        <w:tc>
          <w:tcPr>
            <w:tcW w:w="849" w:type="dxa"/>
          </w:tcPr>
          <w:p w14:paraId="62AECCA0" w14:textId="77777777" w:rsidR="009D18C5" w:rsidRDefault="009D18C5" w:rsidP="009D18C5">
            <w:pPr>
              <w:rPr>
                <w:rFonts w:ascii="Arial" w:hAnsi="Arial" w:cs="Arial"/>
              </w:rPr>
            </w:pPr>
          </w:p>
        </w:tc>
      </w:tr>
      <w:tr w:rsidR="00FD5841" w14:paraId="398AB6BE" w14:textId="77777777" w:rsidTr="004A6B9A">
        <w:tc>
          <w:tcPr>
            <w:tcW w:w="560" w:type="dxa"/>
          </w:tcPr>
          <w:p w14:paraId="2DF7A34A" w14:textId="44CA5103" w:rsidR="009D18C5" w:rsidRDefault="009D18C5" w:rsidP="009D18C5">
            <w:pPr>
              <w:rPr>
                <w:rFonts w:ascii="Arial" w:hAnsi="Arial" w:cs="Arial"/>
              </w:rPr>
            </w:pPr>
            <w:r>
              <w:rPr>
                <w:rFonts w:ascii="Arial" w:hAnsi="Arial" w:cs="Arial"/>
              </w:rPr>
              <w:t>7</w:t>
            </w:r>
          </w:p>
        </w:tc>
        <w:tc>
          <w:tcPr>
            <w:tcW w:w="5555" w:type="dxa"/>
          </w:tcPr>
          <w:p w14:paraId="23A1BB85" w14:textId="221C64EB" w:rsidR="0082480F" w:rsidRDefault="0082480F" w:rsidP="0082480F">
            <w:pPr>
              <w:rPr>
                <w:rFonts w:ascii="Arial" w:hAnsi="Arial" w:cs="Arial"/>
                <w:b/>
                <w:iCs/>
              </w:rPr>
            </w:pPr>
            <w:proofErr w:type="spellStart"/>
            <w:r>
              <w:rPr>
                <w:rFonts w:ascii="Arial" w:hAnsi="Arial" w:cs="Arial"/>
                <w:b/>
                <w:iCs/>
              </w:rPr>
              <w:t>Sauvignon</w:t>
            </w:r>
            <w:proofErr w:type="spellEnd"/>
            <w:r>
              <w:rPr>
                <w:rFonts w:ascii="Arial" w:hAnsi="Arial" w:cs="Arial"/>
                <w:b/>
                <w:iCs/>
              </w:rPr>
              <w:t xml:space="preserve"> </w:t>
            </w:r>
            <w:proofErr w:type="spellStart"/>
            <w:r>
              <w:rPr>
                <w:rFonts w:ascii="Arial" w:hAnsi="Arial" w:cs="Arial"/>
                <w:b/>
                <w:iCs/>
              </w:rPr>
              <w:t>blanc</w:t>
            </w:r>
            <w:proofErr w:type="spellEnd"/>
            <w:r>
              <w:rPr>
                <w:rFonts w:ascii="Arial" w:hAnsi="Arial" w:cs="Arial"/>
                <w:b/>
                <w:iCs/>
              </w:rPr>
              <w:t xml:space="preserve"> 202</w:t>
            </w:r>
            <w:r w:rsidR="00C95937">
              <w:rPr>
                <w:rFonts w:ascii="Arial" w:hAnsi="Arial" w:cs="Arial"/>
                <w:b/>
                <w:iCs/>
              </w:rPr>
              <w:t>2</w:t>
            </w:r>
            <w:r>
              <w:rPr>
                <w:rFonts w:ascii="Arial" w:hAnsi="Arial" w:cs="Arial"/>
                <w:b/>
                <w:iCs/>
              </w:rPr>
              <w:t xml:space="preserve"> </w:t>
            </w:r>
            <w:r w:rsidRPr="005D7364">
              <w:rPr>
                <w:rFonts w:ascii="Arial" w:hAnsi="Arial" w:cs="Arial"/>
                <w:bCs/>
                <w:iCs/>
              </w:rPr>
              <w:t>(Tonmergel)</w:t>
            </w:r>
          </w:p>
          <w:p w14:paraId="0D020B41" w14:textId="61B32129" w:rsidR="009D18C5" w:rsidRPr="00EB6078" w:rsidRDefault="0082480F" w:rsidP="0082480F">
            <w:pPr>
              <w:rPr>
                <w:rFonts w:ascii="Arial" w:hAnsi="Arial" w:cs="Arial"/>
                <w:b/>
                <w:bCs/>
                <w:i/>
                <w:iCs/>
              </w:rPr>
            </w:pPr>
            <w:r>
              <w:rPr>
                <w:rFonts w:ascii="Arial" w:hAnsi="Arial" w:cs="Arial"/>
                <w:i/>
                <w:iCs/>
              </w:rPr>
              <w:t>Stuivend</w:t>
            </w:r>
            <w:r w:rsidRPr="00E37B74">
              <w:rPr>
                <w:rFonts w:ascii="Arial" w:hAnsi="Arial" w:cs="Arial"/>
                <w:i/>
                <w:iCs/>
              </w:rPr>
              <w:t xml:space="preserve"> bouquet van </w:t>
            </w:r>
            <w:proofErr w:type="spellStart"/>
            <w:r w:rsidRPr="00E37B74">
              <w:rPr>
                <w:rFonts w:ascii="Arial" w:hAnsi="Arial" w:cs="Arial"/>
                <w:i/>
                <w:iCs/>
              </w:rPr>
              <w:t>kruisbes</w:t>
            </w:r>
            <w:r>
              <w:rPr>
                <w:rFonts w:ascii="Arial" w:hAnsi="Arial" w:cs="Arial"/>
                <w:i/>
                <w:iCs/>
              </w:rPr>
              <w:t>,</w:t>
            </w:r>
            <w:r w:rsidR="00C95937">
              <w:rPr>
                <w:rFonts w:ascii="Arial" w:hAnsi="Arial" w:cs="Arial"/>
                <w:i/>
                <w:iCs/>
              </w:rPr>
              <w:t>tomatenblad</w:t>
            </w:r>
            <w:proofErr w:type="spellEnd"/>
            <w:r>
              <w:rPr>
                <w:rFonts w:ascii="Arial" w:hAnsi="Arial" w:cs="Arial"/>
                <w:i/>
                <w:iCs/>
              </w:rPr>
              <w:t xml:space="preserve"> en groene </w:t>
            </w:r>
            <w:r w:rsidR="00C95937">
              <w:rPr>
                <w:rFonts w:ascii="Arial" w:hAnsi="Arial" w:cs="Arial"/>
                <w:i/>
                <w:iCs/>
              </w:rPr>
              <w:t>paprika</w:t>
            </w:r>
            <w:r>
              <w:rPr>
                <w:rFonts w:ascii="Arial" w:hAnsi="Arial" w:cs="Arial"/>
                <w:i/>
                <w:iCs/>
              </w:rPr>
              <w:t>.</w:t>
            </w:r>
            <w:r w:rsidR="00C95937">
              <w:rPr>
                <w:rFonts w:ascii="Arial" w:hAnsi="Arial" w:cs="Arial"/>
                <w:i/>
                <w:iCs/>
              </w:rPr>
              <w:t xml:space="preserve"> </w:t>
            </w:r>
            <w:r w:rsidRPr="00E37B74">
              <w:rPr>
                <w:rFonts w:ascii="Arial" w:hAnsi="Arial" w:cs="Arial"/>
                <w:i/>
                <w:iCs/>
              </w:rPr>
              <w:t>Aangen</w:t>
            </w:r>
            <w:r>
              <w:rPr>
                <w:rFonts w:ascii="Arial" w:hAnsi="Arial" w:cs="Arial"/>
                <w:i/>
                <w:iCs/>
              </w:rPr>
              <w:t>a</w:t>
            </w:r>
            <w:r w:rsidRPr="00E37B74">
              <w:rPr>
                <w:rFonts w:ascii="Arial" w:hAnsi="Arial" w:cs="Arial"/>
                <w:i/>
                <w:iCs/>
              </w:rPr>
              <w:t>am</w:t>
            </w:r>
            <w:r>
              <w:rPr>
                <w:rFonts w:ascii="Arial" w:hAnsi="Arial" w:cs="Arial"/>
                <w:i/>
                <w:iCs/>
              </w:rPr>
              <w:t xml:space="preserve"> licht</w:t>
            </w:r>
            <w:r w:rsidR="00C95937">
              <w:rPr>
                <w:rFonts w:ascii="Arial" w:hAnsi="Arial" w:cs="Arial"/>
                <w:i/>
                <w:iCs/>
              </w:rPr>
              <w:t xml:space="preserve"> </w:t>
            </w:r>
            <w:r>
              <w:rPr>
                <w:rFonts w:ascii="Arial" w:hAnsi="Arial" w:cs="Arial"/>
                <w:i/>
                <w:iCs/>
              </w:rPr>
              <w:t xml:space="preserve">en iets </w:t>
            </w:r>
            <w:proofErr w:type="spellStart"/>
            <w:r>
              <w:rPr>
                <w:rFonts w:ascii="Arial" w:hAnsi="Arial" w:cs="Arial"/>
                <w:i/>
                <w:iCs/>
              </w:rPr>
              <w:t>sprankelend.</w:t>
            </w:r>
            <w:r w:rsidR="00C95937">
              <w:rPr>
                <w:rFonts w:ascii="Arial" w:hAnsi="Arial" w:cs="Arial"/>
                <w:i/>
                <w:iCs/>
              </w:rPr>
              <w:t>Dé</w:t>
            </w:r>
            <w:proofErr w:type="spellEnd"/>
            <w:r w:rsidR="00C95937">
              <w:rPr>
                <w:rFonts w:ascii="Arial" w:hAnsi="Arial" w:cs="Arial"/>
                <w:i/>
                <w:iCs/>
              </w:rPr>
              <w:t xml:space="preserve"> t</w:t>
            </w:r>
            <w:r>
              <w:rPr>
                <w:rFonts w:ascii="Arial" w:hAnsi="Arial" w:cs="Arial"/>
                <w:i/>
                <w:iCs/>
              </w:rPr>
              <w:t xml:space="preserve">raditionele </w:t>
            </w:r>
            <w:proofErr w:type="spellStart"/>
            <w:r>
              <w:rPr>
                <w:rFonts w:ascii="Arial" w:hAnsi="Arial" w:cs="Arial"/>
                <w:i/>
                <w:iCs/>
              </w:rPr>
              <w:t>viswijn</w:t>
            </w:r>
            <w:proofErr w:type="spellEnd"/>
            <w:r>
              <w:rPr>
                <w:rFonts w:ascii="Arial" w:hAnsi="Arial" w:cs="Arial"/>
                <w:i/>
                <w:iCs/>
              </w:rPr>
              <w:t>, door het restzoetje ook met romige sauzen.</w:t>
            </w:r>
          </w:p>
        </w:tc>
        <w:tc>
          <w:tcPr>
            <w:tcW w:w="1319" w:type="dxa"/>
          </w:tcPr>
          <w:p w14:paraId="227682D3" w14:textId="5B441CCD" w:rsidR="009D18C5" w:rsidRDefault="000E61A7" w:rsidP="009D18C5">
            <w:pPr>
              <w:rPr>
                <w:rFonts w:ascii="Arial" w:hAnsi="Arial" w:cs="Arial"/>
              </w:rPr>
            </w:pPr>
            <w:proofErr w:type="spellStart"/>
            <w:r>
              <w:rPr>
                <w:rFonts w:ascii="Arial" w:hAnsi="Arial" w:cs="Arial"/>
              </w:rPr>
              <w:t>Scholler</w:t>
            </w:r>
            <w:proofErr w:type="spellEnd"/>
          </w:p>
        </w:tc>
        <w:tc>
          <w:tcPr>
            <w:tcW w:w="898" w:type="dxa"/>
          </w:tcPr>
          <w:p w14:paraId="378593B2" w14:textId="4C00BE84" w:rsidR="009D18C5" w:rsidRDefault="009D18C5" w:rsidP="009D18C5">
            <w:pPr>
              <w:rPr>
                <w:rFonts w:ascii="Arial" w:hAnsi="Arial" w:cs="Arial"/>
              </w:rPr>
            </w:pPr>
            <w:r>
              <w:rPr>
                <w:rFonts w:ascii="Arial" w:hAnsi="Arial" w:cs="Arial"/>
              </w:rPr>
              <w:t xml:space="preserve">€ </w:t>
            </w:r>
            <w:r w:rsidR="00FD5841">
              <w:rPr>
                <w:rFonts w:ascii="Arial" w:hAnsi="Arial" w:cs="Arial"/>
              </w:rPr>
              <w:t>9,50</w:t>
            </w:r>
          </w:p>
        </w:tc>
        <w:tc>
          <w:tcPr>
            <w:tcW w:w="849" w:type="dxa"/>
          </w:tcPr>
          <w:p w14:paraId="1A7FF29A" w14:textId="77777777" w:rsidR="009D18C5" w:rsidRDefault="009D18C5" w:rsidP="009D18C5">
            <w:pPr>
              <w:rPr>
                <w:rFonts w:ascii="Arial" w:hAnsi="Arial" w:cs="Arial"/>
              </w:rPr>
            </w:pPr>
          </w:p>
        </w:tc>
      </w:tr>
      <w:tr w:rsidR="00FD5841" w14:paraId="35B65502" w14:textId="77777777" w:rsidTr="004A6B9A">
        <w:tc>
          <w:tcPr>
            <w:tcW w:w="560" w:type="dxa"/>
          </w:tcPr>
          <w:p w14:paraId="199164BA" w14:textId="38556CBD" w:rsidR="00C95937" w:rsidRDefault="00C95937" w:rsidP="00C95937">
            <w:pPr>
              <w:rPr>
                <w:rFonts w:ascii="Arial" w:hAnsi="Arial" w:cs="Arial"/>
              </w:rPr>
            </w:pPr>
            <w:r>
              <w:rPr>
                <w:rFonts w:ascii="Arial" w:hAnsi="Arial" w:cs="Arial"/>
              </w:rPr>
              <w:t>8</w:t>
            </w:r>
          </w:p>
        </w:tc>
        <w:tc>
          <w:tcPr>
            <w:tcW w:w="5555" w:type="dxa"/>
          </w:tcPr>
          <w:p w14:paraId="658BB3D8" w14:textId="1CC60A40" w:rsidR="00C95937" w:rsidRPr="000972BB" w:rsidRDefault="00C95937" w:rsidP="00C95937">
            <w:pPr>
              <w:pStyle w:val="Kop1"/>
            </w:pPr>
            <w:proofErr w:type="spellStart"/>
            <w:r w:rsidRPr="000972BB">
              <w:t>Grauburgunder</w:t>
            </w:r>
            <w:proofErr w:type="spellEnd"/>
            <w:r w:rsidRPr="000972BB">
              <w:t xml:space="preserve"> </w:t>
            </w:r>
            <w:proofErr w:type="spellStart"/>
            <w:r w:rsidR="00D36D43">
              <w:t>Ransbacher</w:t>
            </w:r>
            <w:proofErr w:type="spellEnd"/>
            <w:r w:rsidR="00D36D43">
              <w:t xml:space="preserve"> </w:t>
            </w:r>
            <w:proofErr w:type="spellStart"/>
            <w:r>
              <w:t>Seligmacher</w:t>
            </w:r>
            <w:proofErr w:type="spellEnd"/>
            <w:r w:rsidRPr="000972BB">
              <w:t xml:space="preserve"> 2021</w:t>
            </w:r>
          </w:p>
          <w:p w14:paraId="06AD511C" w14:textId="68CA328B" w:rsidR="00C95937" w:rsidRPr="00BA2154" w:rsidRDefault="00C95937" w:rsidP="00C95937">
            <w:pPr>
              <w:rPr>
                <w:rFonts w:ascii="Arial" w:hAnsi="Arial" w:cs="Arial"/>
                <w:i/>
                <w:iCs/>
              </w:rPr>
            </w:pPr>
            <w:r>
              <w:rPr>
                <w:rFonts w:ascii="Arial" w:hAnsi="Arial" w:cs="Arial"/>
                <w:i/>
                <w:iCs/>
              </w:rPr>
              <w:t>Geurt licht naar gele vruchten en iets exotisch als lychee. Niet zo rijk als 2020,wel subtiel. Bij fijne Aziatische gerechten</w:t>
            </w:r>
          </w:p>
        </w:tc>
        <w:tc>
          <w:tcPr>
            <w:tcW w:w="1319" w:type="dxa"/>
          </w:tcPr>
          <w:p w14:paraId="420D5725" w14:textId="2E2E961A" w:rsidR="00C95937" w:rsidRDefault="00C95937" w:rsidP="00C95937">
            <w:pPr>
              <w:rPr>
                <w:rFonts w:ascii="Arial" w:hAnsi="Arial" w:cs="Arial"/>
              </w:rPr>
            </w:pPr>
            <w:proofErr w:type="spellStart"/>
            <w:r>
              <w:rPr>
                <w:rFonts w:ascii="Arial" w:hAnsi="Arial" w:cs="Arial"/>
              </w:rPr>
              <w:t>Scholler</w:t>
            </w:r>
            <w:proofErr w:type="spellEnd"/>
          </w:p>
        </w:tc>
        <w:tc>
          <w:tcPr>
            <w:tcW w:w="898" w:type="dxa"/>
          </w:tcPr>
          <w:p w14:paraId="14D4F438" w14:textId="2797227B" w:rsidR="00C95937" w:rsidRDefault="00C95937" w:rsidP="00C95937">
            <w:pPr>
              <w:rPr>
                <w:rFonts w:ascii="Arial" w:hAnsi="Arial" w:cs="Arial"/>
              </w:rPr>
            </w:pPr>
            <w:r>
              <w:rPr>
                <w:rFonts w:ascii="Arial" w:hAnsi="Arial" w:cs="Arial"/>
              </w:rPr>
              <w:t>€ 1</w:t>
            </w:r>
            <w:r w:rsidR="00FD5841">
              <w:rPr>
                <w:rFonts w:ascii="Arial" w:hAnsi="Arial" w:cs="Arial"/>
              </w:rPr>
              <w:t>1</w:t>
            </w:r>
            <w:r>
              <w:rPr>
                <w:rFonts w:ascii="Arial" w:hAnsi="Arial" w:cs="Arial"/>
              </w:rPr>
              <w:t>,</w:t>
            </w:r>
            <w:r w:rsidR="00FD5841">
              <w:rPr>
                <w:rFonts w:ascii="Arial" w:hAnsi="Arial" w:cs="Arial"/>
              </w:rPr>
              <w:t>40</w:t>
            </w:r>
          </w:p>
        </w:tc>
        <w:tc>
          <w:tcPr>
            <w:tcW w:w="849" w:type="dxa"/>
          </w:tcPr>
          <w:p w14:paraId="48A9D0A6" w14:textId="77777777" w:rsidR="00C95937" w:rsidRDefault="00C95937" w:rsidP="00C95937">
            <w:pPr>
              <w:rPr>
                <w:rFonts w:ascii="Arial" w:hAnsi="Arial" w:cs="Arial"/>
              </w:rPr>
            </w:pPr>
          </w:p>
        </w:tc>
      </w:tr>
      <w:tr w:rsidR="00FD5841" w14:paraId="3EA2E32C" w14:textId="77777777" w:rsidTr="004A6B9A">
        <w:tc>
          <w:tcPr>
            <w:tcW w:w="560" w:type="dxa"/>
          </w:tcPr>
          <w:p w14:paraId="12B9C662" w14:textId="71997424" w:rsidR="00D36D43" w:rsidRDefault="00D36D43" w:rsidP="00D36D43">
            <w:pPr>
              <w:rPr>
                <w:rFonts w:ascii="Arial" w:hAnsi="Arial" w:cs="Arial"/>
              </w:rPr>
            </w:pPr>
            <w:r>
              <w:rPr>
                <w:rFonts w:ascii="Arial" w:hAnsi="Arial" w:cs="Arial"/>
              </w:rPr>
              <w:t>9</w:t>
            </w:r>
          </w:p>
        </w:tc>
        <w:tc>
          <w:tcPr>
            <w:tcW w:w="5555" w:type="dxa"/>
          </w:tcPr>
          <w:p w14:paraId="514FDDAD" w14:textId="77777777" w:rsidR="00D36D43" w:rsidRDefault="00D36D43" w:rsidP="00D36D43">
            <w:pPr>
              <w:rPr>
                <w:rFonts w:ascii="Arial" w:hAnsi="Arial" w:cs="Arial"/>
                <w:b/>
                <w:bCs/>
              </w:rPr>
            </w:pPr>
            <w:r w:rsidRPr="001E0299">
              <w:rPr>
                <w:rFonts w:ascii="Arial" w:hAnsi="Arial" w:cs="Arial"/>
                <w:b/>
                <w:bCs/>
              </w:rPr>
              <w:t xml:space="preserve">Riesling </w:t>
            </w:r>
            <w:proofErr w:type="spellStart"/>
            <w:r w:rsidRPr="001E0299">
              <w:rPr>
                <w:rFonts w:ascii="Arial" w:hAnsi="Arial" w:cs="Arial"/>
                <w:b/>
                <w:bCs/>
              </w:rPr>
              <w:t>Herxheimer</w:t>
            </w:r>
            <w:proofErr w:type="spellEnd"/>
            <w:r w:rsidRPr="001E0299">
              <w:rPr>
                <w:rFonts w:ascii="Arial" w:hAnsi="Arial" w:cs="Arial"/>
                <w:b/>
                <w:bCs/>
              </w:rPr>
              <w:t xml:space="preserve"> </w:t>
            </w:r>
            <w:proofErr w:type="spellStart"/>
            <w:r w:rsidRPr="001E0299">
              <w:rPr>
                <w:rFonts w:ascii="Arial" w:hAnsi="Arial" w:cs="Arial"/>
                <w:b/>
                <w:bCs/>
              </w:rPr>
              <w:t>Honigsack</w:t>
            </w:r>
            <w:proofErr w:type="spellEnd"/>
            <w:r w:rsidRPr="001E0299">
              <w:rPr>
                <w:rFonts w:ascii="Arial" w:hAnsi="Arial" w:cs="Arial"/>
                <w:b/>
                <w:bCs/>
              </w:rPr>
              <w:t xml:space="preserve"> 20</w:t>
            </w:r>
            <w:r>
              <w:rPr>
                <w:rFonts w:ascii="Arial" w:hAnsi="Arial" w:cs="Arial"/>
                <w:b/>
                <w:bCs/>
              </w:rPr>
              <w:t>21</w:t>
            </w:r>
          </w:p>
          <w:p w14:paraId="4AEB48DA" w14:textId="01EC0C94" w:rsidR="00D36D43" w:rsidRPr="00680D4B" w:rsidRDefault="00D36D43" w:rsidP="00D36D43">
            <w:pPr>
              <w:rPr>
                <w:rFonts w:ascii="Arial" w:hAnsi="Arial" w:cs="Arial"/>
                <w:i/>
              </w:rPr>
            </w:pPr>
            <w:r>
              <w:rPr>
                <w:rFonts w:ascii="Arial" w:hAnsi="Arial" w:cs="Arial"/>
                <w:i/>
                <w:iCs/>
              </w:rPr>
              <w:t xml:space="preserve">Voor Riesling was 2021 een prima jaar. Wilde perzik, </w:t>
            </w:r>
            <w:proofErr w:type="spellStart"/>
            <w:r>
              <w:rPr>
                <w:rFonts w:ascii="Arial" w:hAnsi="Arial" w:cs="Arial"/>
                <w:i/>
                <w:iCs/>
              </w:rPr>
              <w:t>citrus</w:t>
            </w:r>
            <w:proofErr w:type="spellEnd"/>
            <w:r>
              <w:rPr>
                <w:rFonts w:ascii="Arial" w:hAnsi="Arial" w:cs="Arial"/>
                <w:i/>
                <w:iCs/>
              </w:rPr>
              <w:t xml:space="preserve">, abrikoos. Mooie mond vol, sappig en prachtig </w:t>
            </w:r>
            <w:proofErr w:type="spellStart"/>
            <w:r>
              <w:rPr>
                <w:rFonts w:ascii="Arial" w:hAnsi="Arial" w:cs="Arial"/>
                <w:i/>
                <w:iCs/>
              </w:rPr>
              <w:t>zoet-zuur</w:t>
            </w:r>
            <w:proofErr w:type="spellEnd"/>
            <w:r>
              <w:rPr>
                <w:rFonts w:ascii="Arial" w:hAnsi="Arial" w:cs="Arial"/>
                <w:i/>
                <w:iCs/>
              </w:rPr>
              <w:t xml:space="preserve"> evenwicht. Ook wat </w:t>
            </w:r>
            <w:proofErr w:type="spellStart"/>
            <w:r>
              <w:rPr>
                <w:rFonts w:ascii="Arial" w:hAnsi="Arial" w:cs="Arial"/>
                <w:i/>
                <w:iCs/>
              </w:rPr>
              <w:t>droppig</w:t>
            </w:r>
            <w:proofErr w:type="spellEnd"/>
            <w:r>
              <w:rPr>
                <w:rFonts w:ascii="Arial" w:hAnsi="Arial" w:cs="Arial"/>
                <w:i/>
                <w:iCs/>
              </w:rPr>
              <w:t xml:space="preserve"> in de afdronk. Mijn favoriet.</w:t>
            </w:r>
          </w:p>
        </w:tc>
        <w:tc>
          <w:tcPr>
            <w:tcW w:w="1319" w:type="dxa"/>
          </w:tcPr>
          <w:p w14:paraId="3F56B25B" w14:textId="0D218E12" w:rsidR="00D36D43" w:rsidRDefault="00D36D43" w:rsidP="00D36D43">
            <w:pPr>
              <w:rPr>
                <w:rFonts w:ascii="Arial" w:hAnsi="Arial" w:cs="Arial"/>
              </w:rPr>
            </w:pPr>
            <w:r>
              <w:rPr>
                <w:rFonts w:ascii="Arial" w:hAnsi="Arial" w:cs="Arial"/>
              </w:rPr>
              <w:t>Petri</w:t>
            </w:r>
          </w:p>
        </w:tc>
        <w:tc>
          <w:tcPr>
            <w:tcW w:w="898" w:type="dxa"/>
          </w:tcPr>
          <w:p w14:paraId="7C051AC2" w14:textId="5BC3D00B" w:rsidR="00D36D43" w:rsidRDefault="00D36D43" w:rsidP="00D36D43">
            <w:pPr>
              <w:rPr>
                <w:rFonts w:ascii="Arial" w:hAnsi="Arial" w:cs="Arial"/>
              </w:rPr>
            </w:pPr>
            <w:r>
              <w:rPr>
                <w:rFonts w:ascii="Arial" w:hAnsi="Arial" w:cs="Arial"/>
              </w:rPr>
              <w:t xml:space="preserve">€ </w:t>
            </w:r>
            <w:r w:rsidR="00FD5841">
              <w:rPr>
                <w:rFonts w:ascii="Arial" w:hAnsi="Arial" w:cs="Arial"/>
              </w:rPr>
              <w:t>9,90</w:t>
            </w:r>
          </w:p>
        </w:tc>
        <w:tc>
          <w:tcPr>
            <w:tcW w:w="849" w:type="dxa"/>
          </w:tcPr>
          <w:p w14:paraId="6AE06C2D" w14:textId="77777777" w:rsidR="00D36D43" w:rsidRDefault="00D36D43" w:rsidP="00D36D43">
            <w:pPr>
              <w:rPr>
                <w:rFonts w:ascii="Arial" w:hAnsi="Arial" w:cs="Arial"/>
              </w:rPr>
            </w:pPr>
          </w:p>
        </w:tc>
      </w:tr>
      <w:tr w:rsidR="00FD5841" w14:paraId="241A3E45" w14:textId="77777777" w:rsidTr="004A6B9A">
        <w:tc>
          <w:tcPr>
            <w:tcW w:w="560" w:type="dxa"/>
          </w:tcPr>
          <w:p w14:paraId="5A52BA78" w14:textId="6F63EAFF" w:rsidR="00D36D43" w:rsidRDefault="00D36D43" w:rsidP="00D36D43">
            <w:pPr>
              <w:rPr>
                <w:rFonts w:ascii="Arial" w:hAnsi="Arial" w:cs="Arial"/>
              </w:rPr>
            </w:pPr>
            <w:r>
              <w:rPr>
                <w:rFonts w:ascii="Arial" w:hAnsi="Arial" w:cs="Arial"/>
              </w:rPr>
              <w:t>10</w:t>
            </w:r>
          </w:p>
          <w:p w14:paraId="09F1ED53" w14:textId="0B0F0580" w:rsidR="00D36D43" w:rsidRPr="0087237F" w:rsidRDefault="00D36D43" w:rsidP="00D36D43">
            <w:pPr>
              <w:rPr>
                <w:rFonts w:ascii="Arial" w:hAnsi="Arial" w:cs="Arial"/>
              </w:rPr>
            </w:pPr>
          </w:p>
        </w:tc>
        <w:tc>
          <w:tcPr>
            <w:tcW w:w="5555" w:type="dxa"/>
          </w:tcPr>
          <w:p w14:paraId="1BE1494D" w14:textId="77777777" w:rsidR="00D36D43" w:rsidRDefault="000F1F79" w:rsidP="00D36D43">
            <w:pPr>
              <w:pStyle w:val="Kop2"/>
              <w:rPr>
                <w:b/>
                <w:bCs/>
                <w:i w:val="0"/>
                <w:iCs w:val="0"/>
              </w:rPr>
            </w:pPr>
            <w:r w:rsidRPr="000F1F79">
              <w:rPr>
                <w:b/>
                <w:bCs/>
                <w:i w:val="0"/>
                <w:iCs w:val="0"/>
              </w:rPr>
              <w:t xml:space="preserve">Riesling </w:t>
            </w:r>
            <w:proofErr w:type="spellStart"/>
            <w:r w:rsidRPr="000F1F79">
              <w:rPr>
                <w:b/>
                <w:bCs/>
                <w:i w:val="0"/>
                <w:iCs w:val="0"/>
              </w:rPr>
              <w:t>Kastanienbusch</w:t>
            </w:r>
            <w:proofErr w:type="spellEnd"/>
            <w:r w:rsidRPr="000F1F79">
              <w:rPr>
                <w:b/>
                <w:bCs/>
                <w:i w:val="0"/>
                <w:iCs w:val="0"/>
              </w:rPr>
              <w:t xml:space="preserve"> 2022</w:t>
            </w:r>
          </w:p>
          <w:p w14:paraId="6A95F2FB" w14:textId="2520E846" w:rsidR="00FE6E9E" w:rsidRPr="00FE6E9E" w:rsidRDefault="00FE6E9E" w:rsidP="00FE6E9E">
            <w:pPr>
              <w:rPr>
                <w:rFonts w:ascii="Arial" w:hAnsi="Arial" w:cs="Arial"/>
                <w:i/>
                <w:iCs/>
              </w:rPr>
            </w:pPr>
            <w:proofErr w:type="spellStart"/>
            <w:r w:rsidRPr="00FE6E9E">
              <w:rPr>
                <w:rFonts w:ascii="Arial" w:hAnsi="Arial" w:cs="Arial"/>
                <w:i/>
                <w:iCs/>
              </w:rPr>
              <w:t>Kastanienbusch</w:t>
            </w:r>
            <w:proofErr w:type="spellEnd"/>
            <w:r w:rsidRPr="00FE6E9E">
              <w:rPr>
                <w:rFonts w:ascii="Arial" w:hAnsi="Arial" w:cs="Arial"/>
                <w:i/>
                <w:iCs/>
              </w:rPr>
              <w:t xml:space="preserve"> is een keteldal met t</w:t>
            </w:r>
            <w:r>
              <w:rPr>
                <w:rFonts w:ascii="Arial" w:hAnsi="Arial" w:cs="Arial"/>
                <w:i/>
                <w:iCs/>
              </w:rPr>
              <w:t>errashellingen en deze wijn komt van het hoogstgelegen deel. Ruikt naar grapefruit en perzik, maar is door zijn vollere en ronde smaak</w:t>
            </w:r>
            <w:r w:rsidR="0046610D">
              <w:rPr>
                <w:rFonts w:ascii="Arial" w:hAnsi="Arial" w:cs="Arial"/>
                <w:i/>
                <w:iCs/>
              </w:rPr>
              <w:t xml:space="preserve"> (2022!)</w:t>
            </w:r>
            <w:r>
              <w:rPr>
                <w:rFonts w:ascii="Arial" w:hAnsi="Arial" w:cs="Arial"/>
                <w:i/>
                <w:iCs/>
              </w:rPr>
              <w:t xml:space="preserve"> </w:t>
            </w:r>
            <w:r w:rsidR="0046610D">
              <w:rPr>
                <w:rFonts w:ascii="Arial" w:hAnsi="Arial" w:cs="Arial"/>
                <w:i/>
                <w:iCs/>
              </w:rPr>
              <w:t xml:space="preserve">ook </w:t>
            </w:r>
            <w:r>
              <w:rPr>
                <w:rFonts w:ascii="Arial" w:hAnsi="Arial" w:cs="Arial"/>
                <w:i/>
                <w:iCs/>
              </w:rPr>
              <w:t xml:space="preserve">toegankelijk voor de niet-Riesling drinkers. Bij </w:t>
            </w:r>
            <w:r w:rsidR="0046610D">
              <w:rPr>
                <w:rFonts w:ascii="Arial" w:hAnsi="Arial" w:cs="Arial"/>
                <w:i/>
                <w:iCs/>
              </w:rPr>
              <w:t>q</w:t>
            </w:r>
            <w:r>
              <w:rPr>
                <w:rFonts w:ascii="Arial" w:hAnsi="Arial" w:cs="Arial"/>
                <w:i/>
                <w:iCs/>
              </w:rPr>
              <w:t>uiches</w:t>
            </w:r>
            <w:r w:rsidR="0046610D">
              <w:rPr>
                <w:rFonts w:ascii="Arial" w:hAnsi="Arial" w:cs="Arial"/>
                <w:i/>
                <w:iCs/>
              </w:rPr>
              <w:t>.</w:t>
            </w:r>
          </w:p>
        </w:tc>
        <w:tc>
          <w:tcPr>
            <w:tcW w:w="1319" w:type="dxa"/>
          </w:tcPr>
          <w:p w14:paraId="15976BE4" w14:textId="26B07721" w:rsidR="00D36D43" w:rsidRDefault="00D36D43" w:rsidP="00D36D43">
            <w:pPr>
              <w:rPr>
                <w:rFonts w:ascii="Arial" w:hAnsi="Arial" w:cs="Arial"/>
              </w:rPr>
            </w:pPr>
            <w:proofErr w:type="spellStart"/>
            <w:r>
              <w:rPr>
                <w:rFonts w:ascii="Arial" w:hAnsi="Arial" w:cs="Arial"/>
              </w:rPr>
              <w:t>Scholler</w:t>
            </w:r>
            <w:proofErr w:type="spellEnd"/>
          </w:p>
        </w:tc>
        <w:tc>
          <w:tcPr>
            <w:tcW w:w="898" w:type="dxa"/>
          </w:tcPr>
          <w:p w14:paraId="6D12C219" w14:textId="161F0673" w:rsidR="00D36D43" w:rsidRDefault="00D36D43" w:rsidP="00D36D43">
            <w:pPr>
              <w:rPr>
                <w:rFonts w:ascii="Arial" w:hAnsi="Arial" w:cs="Arial"/>
              </w:rPr>
            </w:pPr>
            <w:r>
              <w:rPr>
                <w:rFonts w:ascii="Arial" w:hAnsi="Arial" w:cs="Arial"/>
              </w:rPr>
              <w:t>€ 11,</w:t>
            </w:r>
            <w:r w:rsidR="00FD5841">
              <w:rPr>
                <w:rFonts w:ascii="Arial" w:hAnsi="Arial" w:cs="Arial"/>
              </w:rPr>
              <w:t>40</w:t>
            </w:r>
          </w:p>
        </w:tc>
        <w:tc>
          <w:tcPr>
            <w:tcW w:w="849" w:type="dxa"/>
          </w:tcPr>
          <w:p w14:paraId="03AD22BC" w14:textId="77777777" w:rsidR="00D36D43" w:rsidRDefault="00D36D43" w:rsidP="00D36D43">
            <w:pPr>
              <w:rPr>
                <w:rFonts w:ascii="Arial" w:hAnsi="Arial" w:cs="Arial"/>
              </w:rPr>
            </w:pPr>
          </w:p>
        </w:tc>
      </w:tr>
      <w:tr w:rsidR="00FD5841" w14:paraId="59E86349" w14:textId="77777777" w:rsidTr="004A6B9A">
        <w:tc>
          <w:tcPr>
            <w:tcW w:w="560" w:type="dxa"/>
          </w:tcPr>
          <w:p w14:paraId="774EB21A" w14:textId="42A04D5C" w:rsidR="00D36D43" w:rsidRDefault="00D36D43" w:rsidP="00D36D43">
            <w:pPr>
              <w:rPr>
                <w:rFonts w:ascii="Arial" w:hAnsi="Arial" w:cs="Arial"/>
              </w:rPr>
            </w:pPr>
            <w:r>
              <w:rPr>
                <w:rFonts w:ascii="Arial" w:hAnsi="Arial" w:cs="Arial"/>
              </w:rPr>
              <w:t>11</w:t>
            </w:r>
          </w:p>
        </w:tc>
        <w:tc>
          <w:tcPr>
            <w:tcW w:w="5555" w:type="dxa"/>
          </w:tcPr>
          <w:p w14:paraId="30652B7E" w14:textId="220FC454" w:rsidR="00D36D43" w:rsidRDefault="00CE2DD8" w:rsidP="00D36D43">
            <w:pPr>
              <w:rPr>
                <w:rFonts w:ascii="Arial" w:hAnsi="Arial" w:cs="Arial"/>
                <w:b/>
                <w:bCs/>
              </w:rPr>
            </w:pPr>
            <w:proofErr w:type="spellStart"/>
            <w:r w:rsidRPr="00CE2DD8">
              <w:rPr>
                <w:rFonts w:ascii="Arial" w:hAnsi="Arial" w:cs="Arial"/>
                <w:b/>
                <w:bCs/>
              </w:rPr>
              <w:t>Gelber</w:t>
            </w:r>
            <w:proofErr w:type="spellEnd"/>
            <w:r w:rsidRPr="00CE2DD8">
              <w:rPr>
                <w:rFonts w:ascii="Arial" w:hAnsi="Arial" w:cs="Arial"/>
                <w:b/>
                <w:bCs/>
              </w:rPr>
              <w:t xml:space="preserve"> </w:t>
            </w:r>
            <w:proofErr w:type="spellStart"/>
            <w:r w:rsidRPr="00CE2DD8">
              <w:rPr>
                <w:rFonts w:ascii="Arial" w:hAnsi="Arial" w:cs="Arial"/>
                <w:b/>
                <w:bCs/>
              </w:rPr>
              <w:t>Muskateller</w:t>
            </w:r>
            <w:proofErr w:type="spellEnd"/>
            <w:r>
              <w:rPr>
                <w:rFonts w:ascii="Arial" w:hAnsi="Arial" w:cs="Arial"/>
                <w:b/>
                <w:bCs/>
              </w:rPr>
              <w:t xml:space="preserve"> 2022</w:t>
            </w:r>
          </w:p>
          <w:p w14:paraId="21138E3A" w14:textId="36C98B3B" w:rsidR="00CE2DD8" w:rsidRPr="00CE2DD8" w:rsidRDefault="00CE2DD8" w:rsidP="00D36D43">
            <w:pPr>
              <w:rPr>
                <w:rFonts w:ascii="Arial" w:hAnsi="Arial" w:cs="Arial"/>
                <w:i/>
                <w:iCs/>
              </w:rPr>
            </w:pPr>
            <w:r w:rsidRPr="00CE2DD8">
              <w:rPr>
                <w:rFonts w:ascii="Arial" w:hAnsi="Arial" w:cs="Arial"/>
                <w:i/>
                <w:iCs/>
              </w:rPr>
              <w:t xml:space="preserve">Van de zeer aromatische </w:t>
            </w:r>
            <w:r w:rsidR="0046610D">
              <w:rPr>
                <w:rFonts w:ascii="Arial" w:hAnsi="Arial" w:cs="Arial"/>
                <w:i/>
                <w:iCs/>
              </w:rPr>
              <w:t>m</w:t>
            </w:r>
            <w:r w:rsidRPr="00CE2DD8">
              <w:rPr>
                <w:rFonts w:ascii="Arial" w:hAnsi="Arial" w:cs="Arial"/>
                <w:i/>
                <w:iCs/>
              </w:rPr>
              <w:t>uskaatdruif</w:t>
            </w:r>
            <w:r>
              <w:rPr>
                <w:rFonts w:ascii="Arial" w:hAnsi="Arial" w:cs="Arial"/>
                <w:i/>
                <w:iCs/>
              </w:rPr>
              <w:t xml:space="preserve">, geurt onmiskenbaar naar </w:t>
            </w:r>
            <w:r w:rsidR="0046610D">
              <w:rPr>
                <w:rFonts w:ascii="Arial" w:hAnsi="Arial" w:cs="Arial"/>
                <w:i/>
                <w:iCs/>
              </w:rPr>
              <w:t>m</w:t>
            </w:r>
            <w:r>
              <w:rPr>
                <w:rFonts w:ascii="Arial" w:hAnsi="Arial" w:cs="Arial"/>
                <w:i/>
                <w:iCs/>
              </w:rPr>
              <w:t>uskaat, iets naar ananas en met een licht zoetje</w:t>
            </w:r>
          </w:p>
        </w:tc>
        <w:tc>
          <w:tcPr>
            <w:tcW w:w="1319" w:type="dxa"/>
          </w:tcPr>
          <w:p w14:paraId="06440770" w14:textId="4D2E3FF9" w:rsidR="00D36D43" w:rsidRDefault="00CE2DD8" w:rsidP="00D36D43">
            <w:pPr>
              <w:rPr>
                <w:rFonts w:ascii="Arial" w:hAnsi="Arial" w:cs="Arial"/>
              </w:rPr>
            </w:pPr>
            <w:proofErr w:type="spellStart"/>
            <w:r>
              <w:rPr>
                <w:rFonts w:ascii="Arial" w:hAnsi="Arial" w:cs="Arial"/>
              </w:rPr>
              <w:t>Bohnenstiel</w:t>
            </w:r>
            <w:proofErr w:type="spellEnd"/>
          </w:p>
        </w:tc>
        <w:tc>
          <w:tcPr>
            <w:tcW w:w="898" w:type="dxa"/>
          </w:tcPr>
          <w:p w14:paraId="7ADE0849" w14:textId="5AC0DC61" w:rsidR="00D36D43" w:rsidRDefault="00D36D43" w:rsidP="00D36D43">
            <w:pPr>
              <w:rPr>
                <w:rFonts w:ascii="Arial" w:hAnsi="Arial" w:cs="Arial"/>
              </w:rPr>
            </w:pPr>
            <w:r>
              <w:rPr>
                <w:rFonts w:ascii="Arial" w:hAnsi="Arial" w:cs="Arial"/>
              </w:rPr>
              <w:t xml:space="preserve">€ </w:t>
            </w:r>
            <w:r w:rsidR="00FD5841">
              <w:rPr>
                <w:rFonts w:ascii="Arial" w:hAnsi="Arial" w:cs="Arial"/>
              </w:rPr>
              <w:t>9,90</w:t>
            </w:r>
          </w:p>
        </w:tc>
        <w:tc>
          <w:tcPr>
            <w:tcW w:w="849" w:type="dxa"/>
          </w:tcPr>
          <w:p w14:paraId="32F0C5FE" w14:textId="77777777" w:rsidR="00D36D43" w:rsidRDefault="00D36D43" w:rsidP="00D36D43">
            <w:pPr>
              <w:rPr>
                <w:rFonts w:ascii="Arial" w:hAnsi="Arial" w:cs="Arial"/>
              </w:rPr>
            </w:pPr>
          </w:p>
        </w:tc>
      </w:tr>
      <w:tr w:rsidR="00FD5841" w14:paraId="76F13028" w14:textId="77777777" w:rsidTr="004A6B9A">
        <w:tc>
          <w:tcPr>
            <w:tcW w:w="560" w:type="dxa"/>
          </w:tcPr>
          <w:p w14:paraId="4C1C7D46" w14:textId="64497918" w:rsidR="00CE2DD8" w:rsidRDefault="00CE2DD8" w:rsidP="00CE2DD8">
            <w:pPr>
              <w:rPr>
                <w:rFonts w:ascii="Arial" w:hAnsi="Arial" w:cs="Arial"/>
              </w:rPr>
            </w:pPr>
            <w:r>
              <w:rPr>
                <w:rFonts w:ascii="Arial" w:hAnsi="Arial" w:cs="Arial"/>
              </w:rPr>
              <w:t>12</w:t>
            </w:r>
          </w:p>
        </w:tc>
        <w:tc>
          <w:tcPr>
            <w:tcW w:w="5555" w:type="dxa"/>
          </w:tcPr>
          <w:p w14:paraId="5D110931" w14:textId="6329CA8F" w:rsidR="00CE2DD8" w:rsidRDefault="00C803BF" w:rsidP="00C803BF">
            <w:pPr>
              <w:rPr>
                <w:rFonts w:ascii="Arial" w:hAnsi="Arial" w:cs="Arial"/>
                <w:b/>
                <w:bCs/>
                <w:iCs/>
              </w:rPr>
            </w:pPr>
            <w:proofErr w:type="spellStart"/>
            <w:r w:rsidRPr="00C803BF">
              <w:rPr>
                <w:rFonts w:ascii="Arial" w:hAnsi="Arial" w:cs="Arial"/>
                <w:b/>
                <w:bCs/>
                <w:iCs/>
              </w:rPr>
              <w:t>Scholler</w:t>
            </w:r>
            <w:proofErr w:type="spellEnd"/>
            <w:r w:rsidRPr="00C803BF">
              <w:rPr>
                <w:rFonts w:ascii="Arial" w:hAnsi="Arial" w:cs="Arial"/>
                <w:b/>
                <w:bCs/>
                <w:iCs/>
              </w:rPr>
              <w:t xml:space="preserve"> Rosé</w:t>
            </w:r>
            <w:r>
              <w:rPr>
                <w:rFonts w:ascii="Arial" w:hAnsi="Arial" w:cs="Arial"/>
                <w:b/>
                <w:bCs/>
                <w:iCs/>
              </w:rPr>
              <w:t xml:space="preserve"> 2022 </w:t>
            </w:r>
            <w:r w:rsidRPr="00C803BF">
              <w:rPr>
                <w:rFonts w:ascii="Arial" w:hAnsi="Arial" w:cs="Arial"/>
                <w:iCs/>
                <w:sz w:val="18"/>
                <w:szCs w:val="18"/>
              </w:rPr>
              <w:t xml:space="preserve">(van Cabernet </w:t>
            </w:r>
            <w:proofErr w:type="spellStart"/>
            <w:r w:rsidRPr="00C803BF">
              <w:rPr>
                <w:rFonts w:ascii="Arial" w:hAnsi="Arial" w:cs="Arial"/>
                <w:iCs/>
                <w:sz w:val="18"/>
                <w:szCs w:val="18"/>
              </w:rPr>
              <w:t>Sauvignon</w:t>
            </w:r>
            <w:r>
              <w:rPr>
                <w:rFonts w:ascii="Arial" w:hAnsi="Arial" w:cs="Arial"/>
                <w:iCs/>
                <w:sz w:val="18"/>
                <w:szCs w:val="18"/>
              </w:rPr>
              <w:t>+Spätburgunder</w:t>
            </w:r>
            <w:proofErr w:type="spellEnd"/>
            <w:r>
              <w:rPr>
                <w:rFonts w:ascii="Arial" w:hAnsi="Arial" w:cs="Arial"/>
                <w:iCs/>
                <w:sz w:val="18"/>
                <w:szCs w:val="18"/>
              </w:rPr>
              <w:t>)</w:t>
            </w:r>
          </w:p>
          <w:p w14:paraId="1B6579FB" w14:textId="09FAB77E" w:rsidR="00C803BF" w:rsidRPr="00C803BF" w:rsidRDefault="00C803BF" w:rsidP="00C803BF">
            <w:pPr>
              <w:rPr>
                <w:rFonts w:ascii="Arial" w:hAnsi="Arial" w:cs="Arial"/>
                <w:i/>
              </w:rPr>
            </w:pPr>
            <w:r w:rsidRPr="00C803BF">
              <w:rPr>
                <w:rFonts w:ascii="Arial" w:hAnsi="Arial" w:cs="Arial"/>
                <w:i/>
              </w:rPr>
              <w:t>K</w:t>
            </w:r>
            <w:r>
              <w:rPr>
                <w:rFonts w:ascii="Arial" w:hAnsi="Arial" w:cs="Arial"/>
                <w:i/>
              </w:rPr>
              <w:t>ruidigheid van de eerste en fruit van de tweede. Zomerwijn</w:t>
            </w:r>
            <w:r w:rsidR="00063ECA">
              <w:rPr>
                <w:rFonts w:ascii="Arial" w:hAnsi="Arial" w:cs="Arial"/>
                <w:i/>
              </w:rPr>
              <w:t>!</w:t>
            </w:r>
            <w:r>
              <w:rPr>
                <w:rFonts w:ascii="Arial" w:hAnsi="Arial" w:cs="Arial"/>
                <w:i/>
              </w:rPr>
              <w:t xml:space="preserve"> </w:t>
            </w:r>
          </w:p>
        </w:tc>
        <w:tc>
          <w:tcPr>
            <w:tcW w:w="1319" w:type="dxa"/>
          </w:tcPr>
          <w:p w14:paraId="1F05577F" w14:textId="2EDE080D" w:rsidR="00CE2DD8" w:rsidRPr="00D07B2E" w:rsidRDefault="00C803BF" w:rsidP="00CE2DD8">
            <w:pPr>
              <w:rPr>
                <w:rFonts w:ascii="Arial" w:hAnsi="Arial" w:cs="Arial"/>
              </w:rPr>
            </w:pPr>
            <w:proofErr w:type="spellStart"/>
            <w:r>
              <w:rPr>
                <w:rFonts w:ascii="Arial" w:hAnsi="Arial" w:cs="Arial"/>
              </w:rPr>
              <w:t>Scholler</w:t>
            </w:r>
            <w:proofErr w:type="spellEnd"/>
          </w:p>
        </w:tc>
        <w:tc>
          <w:tcPr>
            <w:tcW w:w="898" w:type="dxa"/>
          </w:tcPr>
          <w:p w14:paraId="2AFA574A" w14:textId="7F09B4D9" w:rsidR="00CE2DD8" w:rsidRDefault="00CE2DD8" w:rsidP="00CE2DD8">
            <w:pPr>
              <w:rPr>
                <w:rFonts w:ascii="Arial" w:hAnsi="Arial" w:cs="Arial"/>
              </w:rPr>
            </w:pPr>
            <w:r>
              <w:rPr>
                <w:rFonts w:ascii="Arial" w:hAnsi="Arial" w:cs="Arial"/>
              </w:rPr>
              <w:t>€ 9,</w:t>
            </w:r>
            <w:r w:rsidR="00FD5841">
              <w:rPr>
                <w:rFonts w:ascii="Arial" w:hAnsi="Arial" w:cs="Arial"/>
              </w:rPr>
              <w:t>25</w:t>
            </w:r>
          </w:p>
        </w:tc>
        <w:tc>
          <w:tcPr>
            <w:tcW w:w="849" w:type="dxa"/>
          </w:tcPr>
          <w:p w14:paraId="60F3758B" w14:textId="77777777" w:rsidR="00CE2DD8" w:rsidRDefault="00CE2DD8" w:rsidP="00CE2DD8">
            <w:pPr>
              <w:rPr>
                <w:rFonts w:ascii="Arial" w:hAnsi="Arial" w:cs="Arial"/>
              </w:rPr>
            </w:pPr>
          </w:p>
        </w:tc>
      </w:tr>
      <w:tr w:rsidR="00FD5841" w14:paraId="7C674A85" w14:textId="77777777" w:rsidTr="004A6B9A">
        <w:tc>
          <w:tcPr>
            <w:tcW w:w="560" w:type="dxa"/>
          </w:tcPr>
          <w:p w14:paraId="1DD1667E" w14:textId="2AE1B16D" w:rsidR="00CE2DD8" w:rsidRDefault="00CE2DD8" w:rsidP="00CE2DD8">
            <w:pPr>
              <w:rPr>
                <w:rFonts w:ascii="Arial" w:hAnsi="Arial" w:cs="Arial"/>
              </w:rPr>
            </w:pPr>
            <w:r>
              <w:rPr>
                <w:rFonts w:ascii="Arial" w:hAnsi="Arial" w:cs="Arial"/>
              </w:rPr>
              <w:lastRenderedPageBreak/>
              <w:t>13</w:t>
            </w:r>
          </w:p>
        </w:tc>
        <w:tc>
          <w:tcPr>
            <w:tcW w:w="5555" w:type="dxa"/>
          </w:tcPr>
          <w:p w14:paraId="76D08A15" w14:textId="77777777" w:rsidR="00C803BF" w:rsidRPr="00FA5641" w:rsidRDefault="00C803BF" w:rsidP="00C803BF">
            <w:pPr>
              <w:keepNext/>
              <w:outlineLvl w:val="1"/>
              <w:rPr>
                <w:rFonts w:ascii="Arial" w:hAnsi="Arial" w:cs="Arial"/>
                <w:b/>
                <w:bCs/>
              </w:rPr>
            </w:pPr>
            <w:proofErr w:type="spellStart"/>
            <w:r w:rsidRPr="00FA5641">
              <w:rPr>
                <w:rFonts w:ascii="Arial" w:hAnsi="Arial" w:cs="Arial"/>
                <w:b/>
                <w:bCs/>
              </w:rPr>
              <w:t>Frühburgunder</w:t>
            </w:r>
            <w:proofErr w:type="spellEnd"/>
            <w:r w:rsidRPr="00FA5641">
              <w:rPr>
                <w:rFonts w:ascii="Arial" w:hAnsi="Arial" w:cs="Arial"/>
                <w:b/>
                <w:bCs/>
              </w:rPr>
              <w:t xml:space="preserve"> 20</w:t>
            </w:r>
            <w:r>
              <w:rPr>
                <w:rFonts w:ascii="Arial" w:hAnsi="Arial" w:cs="Arial"/>
                <w:b/>
                <w:bCs/>
              </w:rPr>
              <w:t xml:space="preserve">21 </w:t>
            </w:r>
            <w:r w:rsidRPr="00FA5641">
              <w:rPr>
                <w:rFonts w:ascii="Arial" w:hAnsi="Arial" w:cs="Arial"/>
                <w:b/>
                <w:bCs/>
              </w:rPr>
              <w:t xml:space="preserve"> (pinot Madeleine)</w:t>
            </w:r>
          </w:p>
          <w:p w14:paraId="460AAA62" w14:textId="394E4309" w:rsidR="00CE2DD8" w:rsidRPr="00C116DC" w:rsidRDefault="00C803BF" w:rsidP="00C803BF">
            <w:pPr>
              <w:pStyle w:val="Plattetekst2"/>
              <w:rPr>
                <w:b/>
                <w:i w:val="0"/>
                <w:iCs w:val="0"/>
              </w:rPr>
            </w:pPr>
            <w:r>
              <w:t xml:space="preserve">Fris licht rood fruit :aalbessen en </w:t>
            </w:r>
            <w:proofErr w:type="spellStart"/>
            <w:r>
              <w:t>framboos,beetje</w:t>
            </w:r>
            <w:proofErr w:type="spellEnd"/>
            <w:r>
              <w:t xml:space="preserve"> hooi of hout. Hintje </w:t>
            </w:r>
            <w:proofErr w:type="spellStart"/>
            <w:r>
              <w:t>koffie.Heel</w:t>
            </w:r>
            <w:proofErr w:type="spellEnd"/>
            <w:r>
              <w:t xml:space="preserve"> </w:t>
            </w:r>
            <w:proofErr w:type="spellStart"/>
            <w:r>
              <w:t>lekker,</w:t>
            </w:r>
            <w:r w:rsidRPr="00063ECA">
              <w:t>iets</w:t>
            </w:r>
            <w:proofErr w:type="spellEnd"/>
            <w:r w:rsidRPr="00063ECA">
              <w:t xml:space="preserve"> koel</w:t>
            </w:r>
            <w:r>
              <w:t xml:space="preserve"> drinken! Super bij kip</w:t>
            </w:r>
          </w:p>
        </w:tc>
        <w:tc>
          <w:tcPr>
            <w:tcW w:w="1319" w:type="dxa"/>
          </w:tcPr>
          <w:p w14:paraId="223738DC" w14:textId="500F140F" w:rsidR="00CE2DD8" w:rsidRDefault="00FD5841" w:rsidP="00CE2DD8">
            <w:pPr>
              <w:rPr>
                <w:rFonts w:ascii="Arial" w:hAnsi="Arial" w:cs="Arial"/>
              </w:rPr>
            </w:pPr>
            <w:r>
              <w:rPr>
                <w:rFonts w:ascii="Arial" w:hAnsi="Arial" w:cs="Arial"/>
              </w:rPr>
              <w:t>Petri</w:t>
            </w:r>
          </w:p>
        </w:tc>
        <w:tc>
          <w:tcPr>
            <w:tcW w:w="898" w:type="dxa"/>
          </w:tcPr>
          <w:p w14:paraId="3B8D1FCC" w14:textId="6F9249D9" w:rsidR="00CE2DD8" w:rsidRDefault="00CE2DD8" w:rsidP="00CE2DD8">
            <w:pPr>
              <w:rPr>
                <w:rFonts w:ascii="Arial" w:hAnsi="Arial" w:cs="Arial"/>
              </w:rPr>
            </w:pPr>
            <w:r>
              <w:rPr>
                <w:rFonts w:ascii="Arial" w:hAnsi="Arial" w:cs="Arial"/>
              </w:rPr>
              <w:t xml:space="preserve">€ </w:t>
            </w:r>
            <w:r w:rsidR="00FD5841">
              <w:rPr>
                <w:rFonts w:ascii="Arial" w:hAnsi="Arial" w:cs="Arial"/>
              </w:rPr>
              <w:t>10,40</w:t>
            </w:r>
          </w:p>
        </w:tc>
        <w:tc>
          <w:tcPr>
            <w:tcW w:w="849" w:type="dxa"/>
          </w:tcPr>
          <w:p w14:paraId="3009A0B7" w14:textId="77777777" w:rsidR="00CE2DD8" w:rsidRDefault="00CE2DD8" w:rsidP="00CE2DD8">
            <w:pPr>
              <w:rPr>
                <w:rFonts w:ascii="Arial" w:hAnsi="Arial" w:cs="Arial"/>
              </w:rPr>
            </w:pPr>
          </w:p>
        </w:tc>
      </w:tr>
      <w:tr w:rsidR="00FD5841" w14:paraId="378C9304" w14:textId="77777777" w:rsidTr="00186589">
        <w:trPr>
          <w:trHeight w:val="824"/>
        </w:trPr>
        <w:tc>
          <w:tcPr>
            <w:tcW w:w="560" w:type="dxa"/>
          </w:tcPr>
          <w:p w14:paraId="21A2B971" w14:textId="46AACB92" w:rsidR="00CE2DD8" w:rsidRDefault="00CE2DD8" w:rsidP="00CE2DD8">
            <w:pPr>
              <w:rPr>
                <w:rFonts w:ascii="Arial" w:hAnsi="Arial" w:cs="Arial"/>
              </w:rPr>
            </w:pPr>
            <w:r>
              <w:rPr>
                <w:rFonts w:ascii="Arial" w:hAnsi="Arial" w:cs="Arial"/>
              </w:rPr>
              <w:t>14</w:t>
            </w:r>
          </w:p>
        </w:tc>
        <w:tc>
          <w:tcPr>
            <w:tcW w:w="5555" w:type="dxa"/>
          </w:tcPr>
          <w:p w14:paraId="16AC6714" w14:textId="45D35615" w:rsidR="00CE2DD8" w:rsidRPr="007A085A" w:rsidRDefault="006F5BF4" w:rsidP="00CE2DD8">
            <w:pPr>
              <w:rPr>
                <w:rFonts w:ascii="Arial" w:hAnsi="Arial" w:cs="Arial"/>
              </w:rPr>
            </w:pPr>
            <w:proofErr w:type="spellStart"/>
            <w:r>
              <w:rPr>
                <w:rFonts w:ascii="Arial" w:hAnsi="Arial" w:cs="Arial"/>
                <w:b/>
                <w:bCs/>
              </w:rPr>
              <w:t>Spätburgunder</w:t>
            </w:r>
            <w:proofErr w:type="spellEnd"/>
            <w:r>
              <w:rPr>
                <w:rFonts w:ascii="Arial" w:hAnsi="Arial" w:cs="Arial"/>
                <w:b/>
                <w:bCs/>
              </w:rPr>
              <w:t xml:space="preserve"> </w:t>
            </w:r>
            <w:proofErr w:type="spellStart"/>
            <w:r>
              <w:rPr>
                <w:rFonts w:ascii="Arial" w:hAnsi="Arial" w:cs="Arial"/>
                <w:b/>
                <w:bCs/>
              </w:rPr>
              <w:t>rotliegendes</w:t>
            </w:r>
            <w:proofErr w:type="spellEnd"/>
            <w:r>
              <w:rPr>
                <w:rFonts w:ascii="Arial" w:hAnsi="Arial" w:cs="Arial"/>
                <w:b/>
                <w:bCs/>
              </w:rPr>
              <w:t xml:space="preserve"> 2019 </w:t>
            </w:r>
            <w:proofErr w:type="spellStart"/>
            <w:r>
              <w:rPr>
                <w:rFonts w:ascii="Arial" w:hAnsi="Arial" w:cs="Arial"/>
                <w:b/>
                <w:bCs/>
              </w:rPr>
              <w:t>Birkweiler</w:t>
            </w:r>
            <w:proofErr w:type="spellEnd"/>
            <w:r w:rsidR="00CE2DD8">
              <w:rPr>
                <w:rFonts w:ascii="Arial" w:hAnsi="Arial" w:cs="Arial"/>
                <w:b/>
                <w:bCs/>
              </w:rPr>
              <w:t xml:space="preserve"> </w:t>
            </w:r>
          </w:p>
          <w:p w14:paraId="7222EFD8" w14:textId="758ADC20" w:rsidR="00CE2DD8" w:rsidRPr="00F94272" w:rsidRDefault="006F5BF4" w:rsidP="00CE2DD8">
            <w:pPr>
              <w:rPr>
                <w:rFonts w:ascii="Arial" w:hAnsi="Arial" w:cs="Arial"/>
                <w:i/>
                <w:iCs/>
              </w:rPr>
            </w:pPr>
            <w:r>
              <w:rPr>
                <w:rFonts w:ascii="Arial" w:hAnsi="Arial" w:cs="Arial"/>
                <w:i/>
                <w:iCs/>
              </w:rPr>
              <w:t xml:space="preserve">In </w:t>
            </w:r>
            <w:proofErr w:type="spellStart"/>
            <w:r>
              <w:rPr>
                <w:rFonts w:ascii="Arial" w:hAnsi="Arial" w:cs="Arial"/>
                <w:i/>
                <w:iCs/>
              </w:rPr>
              <w:t>Birkweiler</w:t>
            </w:r>
            <w:proofErr w:type="spellEnd"/>
            <w:r>
              <w:rPr>
                <w:rFonts w:ascii="Arial" w:hAnsi="Arial" w:cs="Arial"/>
                <w:i/>
                <w:iCs/>
              </w:rPr>
              <w:t xml:space="preserve"> komt hier en daar een oeroud gesteente aan de oppervlakte,</w:t>
            </w:r>
            <w:r w:rsidR="006C7468">
              <w:rPr>
                <w:rFonts w:ascii="Arial" w:hAnsi="Arial" w:cs="Arial"/>
                <w:i/>
                <w:iCs/>
              </w:rPr>
              <w:t xml:space="preserve"> </w:t>
            </w:r>
            <w:r>
              <w:rPr>
                <w:rFonts w:ascii="Arial" w:hAnsi="Arial" w:cs="Arial"/>
                <w:i/>
                <w:iCs/>
              </w:rPr>
              <w:t xml:space="preserve">het </w:t>
            </w:r>
            <w:proofErr w:type="spellStart"/>
            <w:r>
              <w:rPr>
                <w:rFonts w:ascii="Arial" w:hAnsi="Arial" w:cs="Arial"/>
                <w:i/>
                <w:iCs/>
              </w:rPr>
              <w:t>rotliegendes</w:t>
            </w:r>
            <w:proofErr w:type="spellEnd"/>
            <w:r>
              <w:rPr>
                <w:rFonts w:ascii="Arial" w:hAnsi="Arial" w:cs="Arial"/>
                <w:i/>
                <w:iCs/>
              </w:rPr>
              <w:t xml:space="preserve">, een sterk ijzer- en mineraal-houdende grondsoort. Dit geeft een speciale smaak aan de wijn. Geurt naar framboos en biet, daarna wat kaneel in de smaak. </w:t>
            </w:r>
            <w:proofErr w:type="spellStart"/>
            <w:r>
              <w:rPr>
                <w:rFonts w:ascii="Arial" w:hAnsi="Arial" w:cs="Arial"/>
                <w:i/>
                <w:iCs/>
              </w:rPr>
              <w:t>Sappige,lichte</w:t>
            </w:r>
            <w:proofErr w:type="spellEnd"/>
            <w:r>
              <w:rPr>
                <w:rFonts w:ascii="Arial" w:hAnsi="Arial" w:cs="Arial"/>
                <w:i/>
                <w:iCs/>
              </w:rPr>
              <w:t xml:space="preserve"> wijn, iets </w:t>
            </w:r>
            <w:proofErr w:type="spellStart"/>
            <w:r>
              <w:rPr>
                <w:rFonts w:ascii="Arial" w:hAnsi="Arial" w:cs="Arial"/>
                <w:i/>
                <w:iCs/>
              </w:rPr>
              <w:t>droppig</w:t>
            </w:r>
            <w:proofErr w:type="spellEnd"/>
            <w:r>
              <w:rPr>
                <w:rFonts w:ascii="Arial" w:hAnsi="Arial" w:cs="Arial"/>
                <w:i/>
                <w:iCs/>
              </w:rPr>
              <w:t xml:space="preserve"> op het </w:t>
            </w:r>
            <w:proofErr w:type="spellStart"/>
            <w:r>
              <w:rPr>
                <w:rFonts w:ascii="Arial" w:hAnsi="Arial" w:cs="Arial"/>
                <w:i/>
                <w:iCs/>
              </w:rPr>
              <w:t>eind.</w:t>
            </w:r>
            <w:r w:rsidR="006C7468">
              <w:rPr>
                <w:rFonts w:ascii="Arial" w:hAnsi="Arial" w:cs="Arial"/>
                <w:i/>
                <w:iCs/>
              </w:rPr>
              <w:t>Karakter</w:t>
            </w:r>
            <w:proofErr w:type="spellEnd"/>
            <w:r w:rsidR="006C7468">
              <w:rPr>
                <w:rFonts w:ascii="Arial" w:hAnsi="Arial" w:cs="Arial"/>
                <w:i/>
                <w:iCs/>
              </w:rPr>
              <w:t>!</w:t>
            </w:r>
          </w:p>
        </w:tc>
        <w:tc>
          <w:tcPr>
            <w:tcW w:w="1319" w:type="dxa"/>
          </w:tcPr>
          <w:p w14:paraId="415821C9" w14:textId="0BEFD02B" w:rsidR="00CE2DD8" w:rsidRDefault="006F5BF4" w:rsidP="00CE2DD8">
            <w:pPr>
              <w:rPr>
                <w:rFonts w:ascii="Arial" w:hAnsi="Arial" w:cs="Arial"/>
              </w:rPr>
            </w:pPr>
            <w:proofErr w:type="spellStart"/>
            <w:r>
              <w:rPr>
                <w:rFonts w:ascii="Arial" w:hAnsi="Arial" w:cs="Arial"/>
              </w:rPr>
              <w:t>Scholler</w:t>
            </w:r>
            <w:proofErr w:type="spellEnd"/>
          </w:p>
        </w:tc>
        <w:tc>
          <w:tcPr>
            <w:tcW w:w="898" w:type="dxa"/>
          </w:tcPr>
          <w:p w14:paraId="6D1500A5" w14:textId="64F36B8B" w:rsidR="00CE2DD8" w:rsidRDefault="00CE2DD8" w:rsidP="00CE2DD8">
            <w:pPr>
              <w:rPr>
                <w:rFonts w:ascii="Arial" w:hAnsi="Arial" w:cs="Arial"/>
              </w:rPr>
            </w:pPr>
            <w:r>
              <w:rPr>
                <w:rFonts w:ascii="Arial" w:hAnsi="Arial" w:cs="Arial"/>
              </w:rPr>
              <w:t xml:space="preserve">€ </w:t>
            </w:r>
            <w:r w:rsidR="00FD5841">
              <w:rPr>
                <w:rFonts w:ascii="Arial" w:hAnsi="Arial" w:cs="Arial"/>
              </w:rPr>
              <w:t xml:space="preserve"> 9,75</w:t>
            </w:r>
          </w:p>
        </w:tc>
        <w:tc>
          <w:tcPr>
            <w:tcW w:w="849" w:type="dxa"/>
          </w:tcPr>
          <w:p w14:paraId="59C6B7F8" w14:textId="77777777" w:rsidR="00CE2DD8" w:rsidRDefault="00CE2DD8" w:rsidP="00CE2DD8">
            <w:pPr>
              <w:rPr>
                <w:rFonts w:ascii="Arial" w:hAnsi="Arial" w:cs="Arial"/>
              </w:rPr>
            </w:pPr>
          </w:p>
        </w:tc>
      </w:tr>
      <w:tr w:rsidR="00FD5841" w:rsidRPr="00736D61" w14:paraId="04D1C94C" w14:textId="77777777" w:rsidTr="004A6B9A">
        <w:trPr>
          <w:trHeight w:val="941"/>
        </w:trPr>
        <w:tc>
          <w:tcPr>
            <w:tcW w:w="560" w:type="dxa"/>
          </w:tcPr>
          <w:p w14:paraId="26F0C5D7" w14:textId="0E08486C" w:rsidR="00CE2DD8" w:rsidRPr="00736D61" w:rsidRDefault="00CE2DD8" w:rsidP="00CE2DD8">
            <w:pPr>
              <w:rPr>
                <w:rFonts w:ascii="Arial" w:hAnsi="Arial" w:cs="Arial"/>
                <w:i/>
              </w:rPr>
            </w:pPr>
            <w:r>
              <w:rPr>
                <w:rFonts w:ascii="Arial" w:hAnsi="Arial" w:cs="Arial"/>
              </w:rPr>
              <w:t>15</w:t>
            </w:r>
          </w:p>
        </w:tc>
        <w:tc>
          <w:tcPr>
            <w:tcW w:w="5555" w:type="dxa"/>
          </w:tcPr>
          <w:p w14:paraId="7404B5A8" w14:textId="77777777" w:rsidR="00CE2DD8" w:rsidRDefault="00CE2DD8" w:rsidP="00ED364E">
            <w:pPr>
              <w:keepNext/>
              <w:outlineLvl w:val="1"/>
              <w:rPr>
                <w:rFonts w:ascii="Arial" w:hAnsi="Arial" w:cs="Arial"/>
                <w:b/>
                <w:bCs/>
              </w:rPr>
            </w:pPr>
            <w:proofErr w:type="spellStart"/>
            <w:r w:rsidRPr="001D0E49">
              <w:rPr>
                <w:rFonts w:ascii="Arial" w:hAnsi="Arial" w:cs="Arial"/>
                <w:b/>
                <w:bCs/>
              </w:rPr>
              <w:t>S</w:t>
            </w:r>
            <w:r w:rsidR="006F5BF4">
              <w:rPr>
                <w:rFonts w:ascii="Arial" w:hAnsi="Arial" w:cs="Arial"/>
                <w:b/>
                <w:bCs/>
              </w:rPr>
              <w:t>pätburgunder</w:t>
            </w:r>
            <w:proofErr w:type="spellEnd"/>
            <w:r w:rsidR="006F5BF4">
              <w:rPr>
                <w:rFonts w:ascii="Arial" w:hAnsi="Arial" w:cs="Arial"/>
                <w:b/>
                <w:bCs/>
              </w:rPr>
              <w:t xml:space="preserve"> </w:t>
            </w:r>
            <w:proofErr w:type="spellStart"/>
            <w:r w:rsidR="006F5BF4">
              <w:rPr>
                <w:rFonts w:ascii="Arial" w:hAnsi="Arial" w:cs="Arial"/>
                <w:b/>
                <w:bCs/>
              </w:rPr>
              <w:t>Kupperwolf</w:t>
            </w:r>
            <w:proofErr w:type="spellEnd"/>
            <w:r w:rsidR="006F5BF4">
              <w:rPr>
                <w:rFonts w:ascii="Arial" w:hAnsi="Arial" w:cs="Arial"/>
                <w:b/>
                <w:bCs/>
              </w:rPr>
              <w:t xml:space="preserve"> </w:t>
            </w:r>
            <w:r w:rsidRPr="001D0E49">
              <w:rPr>
                <w:rFonts w:ascii="Arial" w:hAnsi="Arial" w:cs="Arial"/>
                <w:b/>
                <w:bCs/>
              </w:rPr>
              <w:t>20</w:t>
            </w:r>
            <w:r w:rsidR="006F5BF4">
              <w:rPr>
                <w:rFonts w:ascii="Arial" w:hAnsi="Arial" w:cs="Arial"/>
                <w:b/>
                <w:bCs/>
              </w:rPr>
              <w:t>20</w:t>
            </w:r>
            <w:r w:rsidR="005F745B">
              <w:rPr>
                <w:rFonts w:ascii="Arial" w:hAnsi="Arial" w:cs="Arial"/>
                <w:b/>
                <w:bCs/>
              </w:rPr>
              <w:t xml:space="preserve"> </w:t>
            </w:r>
            <w:proofErr w:type="spellStart"/>
            <w:r w:rsidR="005F745B">
              <w:rPr>
                <w:rFonts w:ascii="Arial" w:hAnsi="Arial" w:cs="Arial"/>
                <w:b/>
                <w:bCs/>
              </w:rPr>
              <w:t>Barrique</w:t>
            </w:r>
            <w:proofErr w:type="spellEnd"/>
          </w:p>
          <w:p w14:paraId="75F7649B" w14:textId="667E1F53" w:rsidR="00ED364E" w:rsidRPr="00665607" w:rsidRDefault="00665607" w:rsidP="00ED364E">
            <w:pPr>
              <w:keepNext/>
              <w:outlineLvl w:val="1"/>
              <w:rPr>
                <w:rFonts w:ascii="Arial" w:hAnsi="Arial" w:cs="Arial"/>
                <w:i/>
                <w:iCs/>
              </w:rPr>
            </w:pPr>
            <w:r w:rsidRPr="00665607">
              <w:rPr>
                <w:rFonts w:ascii="Arial" w:hAnsi="Arial" w:cs="Arial"/>
                <w:i/>
                <w:iCs/>
              </w:rPr>
              <w:t>Uit</w:t>
            </w:r>
            <w:r>
              <w:rPr>
                <w:rFonts w:ascii="Arial" w:hAnsi="Arial" w:cs="Arial"/>
                <w:i/>
                <w:iCs/>
              </w:rPr>
              <w:t xml:space="preserve"> de speciale wijngaard en na verblijf van 18 maanden in nieuwe eikenhouten vaten. Geur van donkerrood fruit en daarna duidelijk koffie. Hout is duidelijk aanwezig en geeft ruggengraat, ook voor de komende jaren. Bij eend of biefstuk</w:t>
            </w:r>
          </w:p>
        </w:tc>
        <w:tc>
          <w:tcPr>
            <w:tcW w:w="1319" w:type="dxa"/>
          </w:tcPr>
          <w:p w14:paraId="2EDB8FB6" w14:textId="4B3351DA" w:rsidR="00CE2DD8" w:rsidRPr="00D07B2E" w:rsidRDefault="00CE2DD8" w:rsidP="00CE2DD8">
            <w:pPr>
              <w:rPr>
                <w:rFonts w:ascii="Arial" w:hAnsi="Arial" w:cs="Arial"/>
              </w:rPr>
            </w:pPr>
            <w:proofErr w:type="spellStart"/>
            <w:r>
              <w:rPr>
                <w:rFonts w:ascii="Arial" w:hAnsi="Arial" w:cs="Arial"/>
              </w:rPr>
              <w:t>Bo</w:t>
            </w:r>
            <w:r w:rsidR="005F745B">
              <w:rPr>
                <w:rFonts w:ascii="Arial" w:hAnsi="Arial" w:cs="Arial"/>
              </w:rPr>
              <w:t>rell</w:t>
            </w:r>
            <w:proofErr w:type="spellEnd"/>
            <w:r w:rsidR="005F745B">
              <w:rPr>
                <w:rFonts w:ascii="Arial" w:hAnsi="Arial" w:cs="Arial"/>
              </w:rPr>
              <w:t xml:space="preserve"> </w:t>
            </w:r>
            <w:proofErr w:type="spellStart"/>
            <w:r w:rsidR="005F745B">
              <w:rPr>
                <w:rFonts w:ascii="Arial" w:hAnsi="Arial" w:cs="Arial"/>
              </w:rPr>
              <w:t>Diehl</w:t>
            </w:r>
            <w:proofErr w:type="spellEnd"/>
          </w:p>
        </w:tc>
        <w:tc>
          <w:tcPr>
            <w:tcW w:w="898" w:type="dxa"/>
          </w:tcPr>
          <w:p w14:paraId="38250745" w14:textId="01B2BC76" w:rsidR="00CE2DD8" w:rsidRPr="00D07B2E" w:rsidRDefault="00CE2DD8" w:rsidP="00CE2DD8">
            <w:pPr>
              <w:rPr>
                <w:rFonts w:ascii="Arial" w:hAnsi="Arial" w:cs="Arial"/>
              </w:rPr>
            </w:pPr>
            <w:r w:rsidRPr="00D07B2E">
              <w:rPr>
                <w:rFonts w:ascii="Arial" w:hAnsi="Arial" w:cs="Arial"/>
              </w:rPr>
              <w:t>€</w:t>
            </w:r>
            <w:r w:rsidR="00FD5841">
              <w:rPr>
                <w:rFonts w:ascii="Arial" w:hAnsi="Arial" w:cs="Arial"/>
              </w:rPr>
              <w:t xml:space="preserve"> 14,50</w:t>
            </w:r>
          </w:p>
        </w:tc>
        <w:tc>
          <w:tcPr>
            <w:tcW w:w="849" w:type="dxa"/>
          </w:tcPr>
          <w:p w14:paraId="7F94A6D9" w14:textId="77777777" w:rsidR="00CE2DD8" w:rsidRPr="00736D61" w:rsidRDefault="00CE2DD8" w:rsidP="00CE2DD8">
            <w:pPr>
              <w:rPr>
                <w:rFonts w:ascii="Arial" w:hAnsi="Arial" w:cs="Arial"/>
                <w:i/>
              </w:rPr>
            </w:pPr>
          </w:p>
        </w:tc>
      </w:tr>
      <w:tr w:rsidR="00FD5841" w14:paraId="41B29BA2" w14:textId="77777777" w:rsidTr="004A6B9A">
        <w:trPr>
          <w:trHeight w:val="983"/>
        </w:trPr>
        <w:tc>
          <w:tcPr>
            <w:tcW w:w="560" w:type="dxa"/>
          </w:tcPr>
          <w:p w14:paraId="51D99187" w14:textId="3FB24A64" w:rsidR="00CE2DD8" w:rsidRDefault="00CE2DD8" w:rsidP="00CE2DD8">
            <w:pPr>
              <w:rPr>
                <w:rFonts w:ascii="Arial" w:hAnsi="Arial" w:cs="Arial"/>
              </w:rPr>
            </w:pPr>
            <w:r>
              <w:rPr>
                <w:rFonts w:ascii="Arial" w:hAnsi="Arial" w:cs="Arial"/>
              </w:rPr>
              <w:t>16</w:t>
            </w:r>
          </w:p>
        </w:tc>
        <w:tc>
          <w:tcPr>
            <w:tcW w:w="5555" w:type="dxa"/>
          </w:tcPr>
          <w:p w14:paraId="75A18227" w14:textId="2B87CD95" w:rsidR="00CE2DD8" w:rsidRPr="00C803BF" w:rsidRDefault="00CE2DD8" w:rsidP="00CE2DD8">
            <w:pPr>
              <w:pStyle w:val="Plattetekst2"/>
              <w:rPr>
                <w:b/>
                <w:i w:val="0"/>
                <w:iCs w:val="0"/>
              </w:rPr>
            </w:pPr>
            <w:r w:rsidRPr="00C803BF">
              <w:rPr>
                <w:b/>
                <w:i w:val="0"/>
                <w:iCs w:val="0"/>
              </w:rPr>
              <w:t xml:space="preserve">Barbera </w:t>
            </w:r>
            <w:proofErr w:type="spellStart"/>
            <w:r w:rsidRPr="00C803BF">
              <w:rPr>
                <w:b/>
                <w:i w:val="0"/>
                <w:iCs w:val="0"/>
              </w:rPr>
              <w:t>d’Asti</w:t>
            </w:r>
            <w:proofErr w:type="spellEnd"/>
            <w:r w:rsidRPr="00C803BF">
              <w:rPr>
                <w:b/>
                <w:i w:val="0"/>
                <w:iCs w:val="0"/>
              </w:rPr>
              <w:t xml:space="preserve"> DOCG 2019 </w:t>
            </w:r>
            <w:proofErr w:type="spellStart"/>
            <w:r w:rsidRPr="00C803BF">
              <w:rPr>
                <w:b/>
                <w:i w:val="0"/>
                <w:iCs w:val="0"/>
              </w:rPr>
              <w:t>Fontanavi</w:t>
            </w:r>
            <w:proofErr w:type="spellEnd"/>
          </w:p>
          <w:p w14:paraId="22B0D717" w14:textId="500AFAD8" w:rsidR="00CE2DD8" w:rsidRPr="00FE6E9E" w:rsidRDefault="00CE2DD8" w:rsidP="00CE2DD8">
            <w:pPr>
              <w:rPr>
                <w:rFonts w:ascii="Arial" w:hAnsi="Arial" w:cs="Arial"/>
                <w:i/>
                <w:iCs/>
              </w:rPr>
            </w:pPr>
            <w:r w:rsidRPr="00FE6E9E">
              <w:rPr>
                <w:rFonts w:ascii="Arial" w:hAnsi="Arial" w:cs="Arial"/>
                <w:bCs/>
                <w:i/>
                <w:iCs/>
              </w:rPr>
              <w:t>Fris fruit, licht kers en specerijen in de neus. De smaak is licht, genuanceerd, doet aan Bourgogne denken, maar dan wel Italiaans! Heerlijke wijn voor bij licht rood vlees of kip</w:t>
            </w:r>
          </w:p>
        </w:tc>
        <w:tc>
          <w:tcPr>
            <w:tcW w:w="1319" w:type="dxa"/>
          </w:tcPr>
          <w:p w14:paraId="7538482C" w14:textId="0EC8C0E1" w:rsidR="00CE2DD8" w:rsidRDefault="00907EE0" w:rsidP="00CE2DD8">
            <w:pPr>
              <w:rPr>
                <w:rFonts w:ascii="Arial" w:hAnsi="Arial" w:cs="Arial"/>
              </w:rPr>
            </w:pPr>
            <w:proofErr w:type="spellStart"/>
            <w:r>
              <w:rPr>
                <w:rFonts w:ascii="Arial" w:hAnsi="Arial" w:cs="Arial"/>
              </w:rPr>
              <w:t>Bricco</w:t>
            </w:r>
            <w:proofErr w:type="spellEnd"/>
            <w:r>
              <w:rPr>
                <w:rFonts w:ascii="Arial" w:hAnsi="Arial" w:cs="Arial"/>
              </w:rPr>
              <w:t xml:space="preserve"> </w:t>
            </w:r>
            <w:proofErr w:type="spellStart"/>
            <w:r>
              <w:rPr>
                <w:rFonts w:ascii="Arial" w:hAnsi="Arial" w:cs="Arial"/>
              </w:rPr>
              <w:t>Carlina</w:t>
            </w:r>
            <w:proofErr w:type="spellEnd"/>
          </w:p>
        </w:tc>
        <w:tc>
          <w:tcPr>
            <w:tcW w:w="898" w:type="dxa"/>
          </w:tcPr>
          <w:p w14:paraId="0B35B061" w14:textId="18EFDADC" w:rsidR="00CE2DD8" w:rsidRDefault="00CE2DD8" w:rsidP="00CE2DD8">
            <w:pPr>
              <w:rPr>
                <w:rFonts w:ascii="Arial" w:hAnsi="Arial" w:cs="Arial"/>
              </w:rPr>
            </w:pPr>
            <w:r>
              <w:rPr>
                <w:rFonts w:ascii="Arial" w:hAnsi="Arial" w:cs="Arial"/>
              </w:rPr>
              <w:t xml:space="preserve">€ </w:t>
            </w:r>
            <w:r w:rsidR="00FD5841">
              <w:rPr>
                <w:rFonts w:ascii="Arial" w:hAnsi="Arial" w:cs="Arial"/>
              </w:rPr>
              <w:t xml:space="preserve"> </w:t>
            </w:r>
            <w:r>
              <w:rPr>
                <w:rFonts w:ascii="Arial" w:hAnsi="Arial" w:cs="Arial"/>
              </w:rPr>
              <w:t>9,</w:t>
            </w:r>
            <w:r w:rsidR="00FD5841">
              <w:rPr>
                <w:rFonts w:ascii="Arial" w:hAnsi="Arial" w:cs="Arial"/>
              </w:rPr>
              <w:t>25</w:t>
            </w:r>
          </w:p>
        </w:tc>
        <w:tc>
          <w:tcPr>
            <w:tcW w:w="849" w:type="dxa"/>
          </w:tcPr>
          <w:p w14:paraId="25BC3E66" w14:textId="77777777" w:rsidR="00CE2DD8" w:rsidRDefault="00CE2DD8" w:rsidP="00CE2DD8">
            <w:pPr>
              <w:rPr>
                <w:rFonts w:ascii="Arial" w:hAnsi="Arial" w:cs="Arial"/>
              </w:rPr>
            </w:pPr>
          </w:p>
        </w:tc>
      </w:tr>
      <w:tr w:rsidR="00FD5841" w14:paraId="60E54573" w14:textId="77777777" w:rsidTr="004A6B9A">
        <w:trPr>
          <w:trHeight w:val="983"/>
        </w:trPr>
        <w:tc>
          <w:tcPr>
            <w:tcW w:w="560" w:type="dxa"/>
          </w:tcPr>
          <w:p w14:paraId="35F9CF63" w14:textId="29B4A7EB" w:rsidR="00CE2DD8" w:rsidRDefault="00CE2DD8" w:rsidP="00CE2DD8">
            <w:pPr>
              <w:rPr>
                <w:rFonts w:ascii="Arial" w:hAnsi="Arial" w:cs="Arial"/>
              </w:rPr>
            </w:pPr>
            <w:r>
              <w:rPr>
                <w:rFonts w:ascii="Arial" w:hAnsi="Arial" w:cs="Arial"/>
              </w:rPr>
              <w:t>17</w:t>
            </w:r>
          </w:p>
        </w:tc>
        <w:tc>
          <w:tcPr>
            <w:tcW w:w="5555" w:type="dxa"/>
          </w:tcPr>
          <w:p w14:paraId="58FFFBF6" w14:textId="6A979CE8" w:rsidR="00CE2DD8" w:rsidRDefault="00A6714F" w:rsidP="00CE2DD8">
            <w:pPr>
              <w:keepNext/>
              <w:outlineLvl w:val="1"/>
              <w:rPr>
                <w:rFonts w:ascii="Arial" w:hAnsi="Arial" w:cs="Arial"/>
                <w:b/>
                <w:bCs/>
              </w:rPr>
            </w:pPr>
            <w:r>
              <w:rPr>
                <w:rFonts w:ascii="Arial" w:hAnsi="Arial" w:cs="Arial"/>
                <w:b/>
                <w:bCs/>
              </w:rPr>
              <w:t xml:space="preserve">Merlot </w:t>
            </w:r>
            <w:proofErr w:type="spellStart"/>
            <w:r w:rsidR="00ED364E">
              <w:rPr>
                <w:rFonts w:ascii="Arial" w:hAnsi="Arial" w:cs="Arial"/>
                <w:b/>
                <w:bCs/>
              </w:rPr>
              <w:t>Kastanienbusch</w:t>
            </w:r>
            <w:proofErr w:type="spellEnd"/>
            <w:r w:rsidR="00ED364E">
              <w:rPr>
                <w:rFonts w:ascii="Arial" w:hAnsi="Arial" w:cs="Arial"/>
                <w:b/>
                <w:bCs/>
              </w:rPr>
              <w:t xml:space="preserve"> </w:t>
            </w:r>
            <w:r>
              <w:rPr>
                <w:rFonts w:ascii="Arial" w:hAnsi="Arial" w:cs="Arial"/>
                <w:b/>
                <w:bCs/>
              </w:rPr>
              <w:t>2020</w:t>
            </w:r>
          </w:p>
          <w:p w14:paraId="4B95CD99" w14:textId="709339FF" w:rsidR="00CE2DD8" w:rsidRPr="002A70E5" w:rsidRDefault="00ED364E" w:rsidP="00CE2DD8">
            <w:pPr>
              <w:keepNext/>
              <w:outlineLvl w:val="1"/>
              <w:rPr>
                <w:rFonts w:ascii="Arial" w:hAnsi="Arial" w:cs="Arial"/>
                <w:i/>
                <w:iCs/>
              </w:rPr>
            </w:pPr>
            <w:r>
              <w:rPr>
                <w:rFonts w:ascii="Arial" w:eastAsia="Dotum" w:hAnsi="Arial" w:cs="Arial"/>
                <w:i/>
                <w:iCs/>
              </w:rPr>
              <w:t xml:space="preserve">Eerst kersengeur in de neus, later subtiele rokerige tonen. Het hout is verfijnd met wat hars en </w:t>
            </w:r>
            <w:proofErr w:type="spellStart"/>
            <w:r>
              <w:rPr>
                <w:rFonts w:ascii="Arial" w:eastAsia="Dotum" w:hAnsi="Arial" w:cs="Arial"/>
                <w:i/>
                <w:iCs/>
              </w:rPr>
              <w:t>rozemarijn.De</w:t>
            </w:r>
            <w:proofErr w:type="spellEnd"/>
            <w:r>
              <w:rPr>
                <w:rFonts w:ascii="Arial" w:eastAsia="Dotum" w:hAnsi="Arial" w:cs="Arial"/>
                <w:i/>
                <w:iCs/>
              </w:rPr>
              <w:t xml:space="preserve"> smaak is vrij licht, maar blijft spannend. Dit is vermoedelijk de meest elegante en ranke van de 3 </w:t>
            </w:r>
            <w:proofErr w:type="spellStart"/>
            <w:r>
              <w:rPr>
                <w:rFonts w:ascii="Arial" w:eastAsia="Dotum" w:hAnsi="Arial" w:cs="Arial"/>
                <w:i/>
                <w:iCs/>
              </w:rPr>
              <w:t>merlots</w:t>
            </w:r>
            <w:proofErr w:type="spellEnd"/>
            <w:r>
              <w:rPr>
                <w:rFonts w:ascii="Arial" w:eastAsia="Dotum" w:hAnsi="Arial" w:cs="Arial"/>
                <w:i/>
                <w:iCs/>
              </w:rPr>
              <w:t>. Bij licht rood vlees.</w:t>
            </w:r>
          </w:p>
        </w:tc>
        <w:tc>
          <w:tcPr>
            <w:tcW w:w="1319" w:type="dxa"/>
          </w:tcPr>
          <w:p w14:paraId="4CFD4F1B" w14:textId="23B6EAFA" w:rsidR="00CE2DD8" w:rsidRDefault="00ED364E" w:rsidP="00CE2DD8">
            <w:pPr>
              <w:rPr>
                <w:rFonts w:ascii="Arial" w:hAnsi="Arial" w:cs="Arial"/>
              </w:rPr>
            </w:pPr>
            <w:proofErr w:type="spellStart"/>
            <w:r>
              <w:rPr>
                <w:rFonts w:ascii="Arial" w:hAnsi="Arial" w:cs="Arial"/>
              </w:rPr>
              <w:t>Scholler</w:t>
            </w:r>
            <w:proofErr w:type="spellEnd"/>
          </w:p>
        </w:tc>
        <w:tc>
          <w:tcPr>
            <w:tcW w:w="898" w:type="dxa"/>
          </w:tcPr>
          <w:p w14:paraId="2CD0A78F" w14:textId="3BDC993F" w:rsidR="00CE2DD8" w:rsidRDefault="00CE2DD8" w:rsidP="00CE2DD8">
            <w:pPr>
              <w:rPr>
                <w:rFonts w:ascii="Arial" w:hAnsi="Arial" w:cs="Arial"/>
              </w:rPr>
            </w:pPr>
            <w:r>
              <w:rPr>
                <w:rFonts w:ascii="Arial" w:hAnsi="Arial" w:cs="Arial"/>
              </w:rPr>
              <w:t>€ 1</w:t>
            </w:r>
            <w:r w:rsidR="00FD5841">
              <w:rPr>
                <w:rFonts w:ascii="Arial" w:hAnsi="Arial" w:cs="Arial"/>
              </w:rPr>
              <w:t>2</w:t>
            </w:r>
            <w:r>
              <w:rPr>
                <w:rFonts w:ascii="Arial" w:hAnsi="Arial" w:cs="Arial"/>
              </w:rPr>
              <w:t>,</w:t>
            </w:r>
            <w:r w:rsidR="00FD5841">
              <w:rPr>
                <w:rFonts w:ascii="Arial" w:hAnsi="Arial" w:cs="Arial"/>
              </w:rPr>
              <w:t>50</w:t>
            </w:r>
          </w:p>
        </w:tc>
        <w:tc>
          <w:tcPr>
            <w:tcW w:w="849" w:type="dxa"/>
          </w:tcPr>
          <w:p w14:paraId="5BB8F03D" w14:textId="77777777" w:rsidR="00CE2DD8" w:rsidRDefault="00CE2DD8" w:rsidP="00CE2DD8">
            <w:pPr>
              <w:rPr>
                <w:rFonts w:ascii="Arial" w:hAnsi="Arial" w:cs="Arial"/>
              </w:rPr>
            </w:pPr>
          </w:p>
        </w:tc>
      </w:tr>
      <w:tr w:rsidR="00FD5841" w14:paraId="1538D24D" w14:textId="77777777" w:rsidTr="00170CBE">
        <w:trPr>
          <w:trHeight w:val="737"/>
        </w:trPr>
        <w:tc>
          <w:tcPr>
            <w:tcW w:w="560" w:type="dxa"/>
          </w:tcPr>
          <w:p w14:paraId="748968AD" w14:textId="118BED6B" w:rsidR="00CE2DD8" w:rsidRDefault="00CE2DD8" w:rsidP="00CE2DD8">
            <w:pPr>
              <w:rPr>
                <w:rFonts w:ascii="Arial" w:hAnsi="Arial" w:cs="Arial"/>
              </w:rPr>
            </w:pPr>
            <w:r>
              <w:rPr>
                <w:rFonts w:ascii="Arial" w:hAnsi="Arial" w:cs="Arial"/>
              </w:rPr>
              <w:t>18</w:t>
            </w:r>
          </w:p>
        </w:tc>
        <w:tc>
          <w:tcPr>
            <w:tcW w:w="5555" w:type="dxa"/>
          </w:tcPr>
          <w:p w14:paraId="26C5115F" w14:textId="6AD83DD3" w:rsidR="00CE2DD8" w:rsidRDefault="00665607" w:rsidP="00CE2DD8">
            <w:pPr>
              <w:rPr>
                <w:rFonts w:ascii="Arial" w:hAnsi="Arial" w:cs="Arial"/>
                <w:b/>
                <w:bCs/>
                <w:iCs/>
              </w:rPr>
            </w:pPr>
            <w:r>
              <w:rPr>
                <w:rFonts w:ascii="Arial" w:hAnsi="Arial" w:cs="Arial"/>
                <w:b/>
                <w:bCs/>
                <w:iCs/>
              </w:rPr>
              <w:t>Merlot 2020</w:t>
            </w:r>
          </w:p>
          <w:p w14:paraId="49E5FBA4" w14:textId="7FD13033" w:rsidR="00CE2DD8" w:rsidRPr="00856E9E" w:rsidRDefault="00665607" w:rsidP="00CE2DD8">
            <w:pPr>
              <w:rPr>
                <w:rFonts w:ascii="Arial" w:hAnsi="Arial" w:cs="Arial"/>
                <w:i/>
              </w:rPr>
            </w:pPr>
            <w:r>
              <w:rPr>
                <w:rFonts w:ascii="Arial" w:hAnsi="Arial" w:cs="Arial"/>
                <w:i/>
              </w:rPr>
              <w:t>Heeft op grote houten vaten gelegen. Geur naar bes, hout en salmiak. Later in de smaak meer tabak.</w:t>
            </w:r>
            <w:r w:rsidR="006C7468">
              <w:rPr>
                <w:rFonts w:ascii="Arial" w:hAnsi="Arial" w:cs="Arial"/>
                <w:i/>
              </w:rPr>
              <w:t xml:space="preserve"> Stevige </w:t>
            </w:r>
            <w:proofErr w:type="spellStart"/>
            <w:r w:rsidR="006C7468">
              <w:rPr>
                <w:rFonts w:ascii="Arial" w:hAnsi="Arial" w:cs="Arial"/>
                <w:i/>
              </w:rPr>
              <w:t>tannines</w:t>
            </w:r>
            <w:proofErr w:type="spellEnd"/>
            <w:r w:rsidR="006C7468">
              <w:rPr>
                <w:rFonts w:ascii="Arial" w:hAnsi="Arial" w:cs="Arial"/>
                <w:i/>
              </w:rPr>
              <w:t>, dus vooral geschikt bij paté, worstjes en barbecue.</w:t>
            </w:r>
          </w:p>
        </w:tc>
        <w:tc>
          <w:tcPr>
            <w:tcW w:w="1319" w:type="dxa"/>
          </w:tcPr>
          <w:p w14:paraId="16F39CA5" w14:textId="61CBB624" w:rsidR="00CE2DD8" w:rsidRDefault="00CE2DD8" w:rsidP="00CE2DD8">
            <w:pPr>
              <w:rPr>
                <w:rFonts w:ascii="Arial" w:hAnsi="Arial" w:cs="Arial"/>
              </w:rPr>
            </w:pPr>
            <w:proofErr w:type="spellStart"/>
            <w:r>
              <w:rPr>
                <w:rFonts w:ascii="Arial" w:hAnsi="Arial" w:cs="Arial"/>
              </w:rPr>
              <w:t>B</w:t>
            </w:r>
            <w:r w:rsidR="00665607">
              <w:rPr>
                <w:rFonts w:ascii="Arial" w:hAnsi="Arial" w:cs="Arial"/>
              </w:rPr>
              <w:t>orell</w:t>
            </w:r>
            <w:proofErr w:type="spellEnd"/>
            <w:r w:rsidR="00665607">
              <w:rPr>
                <w:rFonts w:ascii="Arial" w:hAnsi="Arial" w:cs="Arial"/>
              </w:rPr>
              <w:t xml:space="preserve"> </w:t>
            </w:r>
            <w:proofErr w:type="spellStart"/>
            <w:r w:rsidR="00665607">
              <w:rPr>
                <w:rFonts w:ascii="Arial" w:hAnsi="Arial" w:cs="Arial"/>
              </w:rPr>
              <w:t>Diehl</w:t>
            </w:r>
            <w:proofErr w:type="spellEnd"/>
          </w:p>
        </w:tc>
        <w:tc>
          <w:tcPr>
            <w:tcW w:w="898" w:type="dxa"/>
          </w:tcPr>
          <w:p w14:paraId="1ACD2628" w14:textId="2DC958FE" w:rsidR="00CE2DD8" w:rsidRDefault="00CE2DD8" w:rsidP="00CE2DD8">
            <w:pPr>
              <w:rPr>
                <w:rFonts w:ascii="Arial" w:hAnsi="Arial" w:cs="Arial"/>
              </w:rPr>
            </w:pPr>
            <w:r>
              <w:rPr>
                <w:rFonts w:ascii="Arial" w:hAnsi="Arial" w:cs="Arial"/>
                <w:lang w:val="en-GB"/>
              </w:rPr>
              <w:t>€ 11.50</w:t>
            </w:r>
          </w:p>
        </w:tc>
        <w:tc>
          <w:tcPr>
            <w:tcW w:w="849" w:type="dxa"/>
          </w:tcPr>
          <w:p w14:paraId="4B3D998F" w14:textId="77777777" w:rsidR="00CE2DD8" w:rsidRDefault="00CE2DD8" w:rsidP="00CE2DD8">
            <w:pPr>
              <w:rPr>
                <w:rFonts w:ascii="Arial" w:hAnsi="Arial" w:cs="Arial"/>
              </w:rPr>
            </w:pPr>
          </w:p>
        </w:tc>
      </w:tr>
      <w:tr w:rsidR="00FD5841" w14:paraId="01F8A132" w14:textId="77777777" w:rsidTr="00170CBE">
        <w:trPr>
          <w:trHeight w:val="737"/>
        </w:trPr>
        <w:tc>
          <w:tcPr>
            <w:tcW w:w="560" w:type="dxa"/>
          </w:tcPr>
          <w:p w14:paraId="6E6FABFE" w14:textId="644F0EEF" w:rsidR="00CE2DD8" w:rsidRDefault="00CE2DD8" w:rsidP="00CE2DD8">
            <w:pPr>
              <w:rPr>
                <w:rFonts w:ascii="Arial" w:hAnsi="Arial" w:cs="Arial"/>
              </w:rPr>
            </w:pPr>
            <w:r>
              <w:rPr>
                <w:rFonts w:ascii="Arial" w:hAnsi="Arial" w:cs="Arial"/>
              </w:rPr>
              <w:t>19</w:t>
            </w:r>
          </w:p>
        </w:tc>
        <w:tc>
          <w:tcPr>
            <w:tcW w:w="5555" w:type="dxa"/>
          </w:tcPr>
          <w:p w14:paraId="05B915E7" w14:textId="4B29F7AA" w:rsidR="00CE2DD8" w:rsidRDefault="00CE2DD8" w:rsidP="00CE2DD8">
            <w:pPr>
              <w:rPr>
                <w:rFonts w:ascii="Arial" w:hAnsi="Arial" w:cs="Arial"/>
                <w:b/>
                <w:bCs/>
                <w:iCs/>
              </w:rPr>
            </w:pPr>
            <w:r w:rsidRPr="00865AA9">
              <w:rPr>
                <w:rFonts w:ascii="Arial" w:hAnsi="Arial" w:cs="Arial"/>
                <w:b/>
                <w:bCs/>
                <w:iCs/>
              </w:rPr>
              <w:t xml:space="preserve">Merlot </w:t>
            </w:r>
            <w:r w:rsidR="006C7468">
              <w:rPr>
                <w:rFonts w:ascii="Arial" w:hAnsi="Arial" w:cs="Arial"/>
                <w:b/>
                <w:bCs/>
                <w:iCs/>
              </w:rPr>
              <w:t>Lössboden</w:t>
            </w:r>
            <w:r w:rsidRPr="00865AA9">
              <w:rPr>
                <w:rFonts w:ascii="Arial" w:hAnsi="Arial" w:cs="Arial"/>
                <w:b/>
                <w:bCs/>
                <w:iCs/>
              </w:rPr>
              <w:t xml:space="preserve"> 20</w:t>
            </w:r>
            <w:r w:rsidR="006C7468">
              <w:rPr>
                <w:rFonts w:ascii="Arial" w:hAnsi="Arial" w:cs="Arial"/>
                <w:b/>
                <w:bCs/>
                <w:iCs/>
              </w:rPr>
              <w:t>20</w:t>
            </w:r>
          </w:p>
          <w:p w14:paraId="4D262F40" w14:textId="045F719F" w:rsidR="00CE2DD8" w:rsidRPr="003A7468" w:rsidRDefault="00BA2B2A" w:rsidP="00BA2B2A">
            <w:pPr>
              <w:rPr>
                <w:rFonts w:ascii="Arial" w:hAnsi="Arial" w:cs="Arial"/>
                <w:b/>
                <w:bCs/>
              </w:rPr>
            </w:pPr>
            <w:r>
              <w:rPr>
                <w:rFonts w:ascii="Arial" w:hAnsi="Arial" w:cs="Arial"/>
                <w:i/>
              </w:rPr>
              <w:t>Löss is een zeer vruchtbare en fijnkorrelige bodemstructuur, die in het algemeen voor heel fruitige wijnen zorgt.</w:t>
            </w:r>
            <w:r w:rsidR="003323F7">
              <w:rPr>
                <w:rFonts w:ascii="Arial" w:hAnsi="Arial" w:cs="Arial"/>
                <w:i/>
              </w:rPr>
              <w:t xml:space="preserve"> </w:t>
            </w:r>
            <w:r>
              <w:rPr>
                <w:rFonts w:ascii="Arial" w:hAnsi="Arial" w:cs="Arial"/>
                <w:i/>
              </w:rPr>
              <w:t>In dit geval rook ik bramen, zwarte kers , pruim. In de smaak wat peperig en aan het eind zelfs wat stallucht. Lekker droog.</w:t>
            </w:r>
          </w:p>
        </w:tc>
        <w:tc>
          <w:tcPr>
            <w:tcW w:w="1319" w:type="dxa"/>
          </w:tcPr>
          <w:p w14:paraId="6FB170BC" w14:textId="77777777" w:rsidR="00CE2DD8" w:rsidRDefault="00CE2DD8" w:rsidP="00CE2DD8">
            <w:pPr>
              <w:rPr>
                <w:rFonts w:ascii="Arial" w:hAnsi="Arial" w:cs="Arial"/>
                <w:lang w:val="en-GB"/>
              </w:rPr>
            </w:pPr>
            <w:proofErr w:type="spellStart"/>
            <w:r>
              <w:rPr>
                <w:rFonts w:ascii="Arial" w:hAnsi="Arial" w:cs="Arial"/>
                <w:lang w:val="en-GB"/>
              </w:rPr>
              <w:t>Bohnenstiel</w:t>
            </w:r>
            <w:proofErr w:type="spellEnd"/>
          </w:p>
          <w:p w14:paraId="4CEF8D61" w14:textId="50939030" w:rsidR="006C7468" w:rsidRDefault="006C7468" w:rsidP="00CE2DD8">
            <w:pPr>
              <w:rPr>
                <w:rFonts w:ascii="Arial" w:hAnsi="Arial" w:cs="Arial"/>
                <w:lang w:val="en-GB"/>
              </w:rPr>
            </w:pPr>
            <w:r>
              <w:rPr>
                <w:rFonts w:ascii="Arial" w:hAnsi="Arial" w:cs="Arial"/>
                <w:lang w:val="en-GB"/>
              </w:rPr>
              <w:t>(zoon Max)</w:t>
            </w:r>
          </w:p>
        </w:tc>
        <w:tc>
          <w:tcPr>
            <w:tcW w:w="898" w:type="dxa"/>
          </w:tcPr>
          <w:p w14:paraId="1D0FA7FE" w14:textId="346442DF" w:rsidR="00CE2DD8" w:rsidRDefault="00CE2DD8" w:rsidP="00CE2DD8">
            <w:pPr>
              <w:rPr>
                <w:rFonts w:ascii="Arial" w:hAnsi="Arial" w:cs="Arial"/>
                <w:lang w:val="en-GB"/>
              </w:rPr>
            </w:pPr>
            <w:r>
              <w:rPr>
                <w:rFonts w:ascii="Arial" w:hAnsi="Arial" w:cs="Arial"/>
                <w:lang w:val="en-GB"/>
              </w:rPr>
              <w:t>€ 1</w:t>
            </w:r>
            <w:r w:rsidR="00FD5841">
              <w:rPr>
                <w:rFonts w:ascii="Arial" w:hAnsi="Arial" w:cs="Arial"/>
                <w:lang w:val="en-GB"/>
              </w:rPr>
              <w:t>2</w:t>
            </w:r>
            <w:r>
              <w:rPr>
                <w:rFonts w:ascii="Arial" w:hAnsi="Arial" w:cs="Arial"/>
                <w:lang w:val="en-GB"/>
              </w:rPr>
              <w:t>,</w:t>
            </w:r>
            <w:r w:rsidR="00FD5841">
              <w:rPr>
                <w:rFonts w:ascii="Arial" w:hAnsi="Arial" w:cs="Arial"/>
                <w:lang w:val="en-GB"/>
              </w:rPr>
              <w:t>70</w:t>
            </w:r>
          </w:p>
        </w:tc>
        <w:tc>
          <w:tcPr>
            <w:tcW w:w="849" w:type="dxa"/>
          </w:tcPr>
          <w:p w14:paraId="7CAC885F" w14:textId="77777777" w:rsidR="00CE2DD8" w:rsidRDefault="00CE2DD8" w:rsidP="00CE2DD8">
            <w:pPr>
              <w:rPr>
                <w:rFonts w:ascii="Arial" w:hAnsi="Arial" w:cs="Arial"/>
              </w:rPr>
            </w:pPr>
          </w:p>
        </w:tc>
      </w:tr>
      <w:tr w:rsidR="00FD5841" w14:paraId="4B37DA31" w14:textId="77777777" w:rsidTr="00170CBE">
        <w:trPr>
          <w:trHeight w:val="737"/>
        </w:trPr>
        <w:tc>
          <w:tcPr>
            <w:tcW w:w="560" w:type="dxa"/>
          </w:tcPr>
          <w:p w14:paraId="074D9C2F" w14:textId="541E3B47" w:rsidR="00CE2DD8" w:rsidRDefault="00CE2DD8" w:rsidP="00CE2DD8">
            <w:pPr>
              <w:rPr>
                <w:rFonts w:ascii="Arial" w:hAnsi="Arial" w:cs="Arial"/>
              </w:rPr>
            </w:pPr>
            <w:r>
              <w:rPr>
                <w:rFonts w:ascii="Arial" w:hAnsi="Arial" w:cs="Arial"/>
              </w:rPr>
              <w:t>20</w:t>
            </w:r>
          </w:p>
        </w:tc>
        <w:tc>
          <w:tcPr>
            <w:tcW w:w="5555" w:type="dxa"/>
          </w:tcPr>
          <w:p w14:paraId="78187595" w14:textId="3FCF04E5" w:rsidR="00CE2DD8" w:rsidRDefault="00F531F3" w:rsidP="00CE2DD8">
            <w:pPr>
              <w:keepNext/>
              <w:outlineLvl w:val="1"/>
              <w:rPr>
                <w:rFonts w:ascii="Arial" w:hAnsi="Arial" w:cs="Arial"/>
                <w:b/>
                <w:iCs/>
              </w:rPr>
            </w:pPr>
            <w:r>
              <w:rPr>
                <w:rFonts w:ascii="Arial" w:hAnsi="Arial" w:cs="Arial"/>
                <w:b/>
                <w:iCs/>
              </w:rPr>
              <w:t xml:space="preserve">Cabernet </w:t>
            </w:r>
            <w:proofErr w:type="spellStart"/>
            <w:r>
              <w:rPr>
                <w:rFonts w:ascii="Arial" w:hAnsi="Arial" w:cs="Arial"/>
                <w:b/>
                <w:iCs/>
              </w:rPr>
              <w:t>Sauvignon</w:t>
            </w:r>
            <w:proofErr w:type="spellEnd"/>
            <w:r>
              <w:rPr>
                <w:rFonts w:ascii="Arial" w:hAnsi="Arial" w:cs="Arial"/>
                <w:b/>
                <w:iCs/>
              </w:rPr>
              <w:t xml:space="preserve"> </w:t>
            </w:r>
            <w:proofErr w:type="spellStart"/>
            <w:r>
              <w:rPr>
                <w:rFonts w:ascii="Arial" w:hAnsi="Arial" w:cs="Arial"/>
                <w:b/>
                <w:iCs/>
              </w:rPr>
              <w:t>Herxheimer</w:t>
            </w:r>
            <w:proofErr w:type="spellEnd"/>
            <w:r>
              <w:rPr>
                <w:rFonts w:ascii="Arial" w:hAnsi="Arial" w:cs="Arial"/>
                <w:b/>
                <w:iCs/>
              </w:rPr>
              <w:t xml:space="preserve"> </w:t>
            </w:r>
            <w:proofErr w:type="spellStart"/>
            <w:r>
              <w:rPr>
                <w:rFonts w:ascii="Arial" w:hAnsi="Arial" w:cs="Arial"/>
                <w:b/>
                <w:iCs/>
              </w:rPr>
              <w:t>Himmelreich</w:t>
            </w:r>
            <w:proofErr w:type="spellEnd"/>
            <w:r>
              <w:rPr>
                <w:rFonts w:ascii="Arial" w:hAnsi="Arial" w:cs="Arial"/>
                <w:b/>
                <w:iCs/>
              </w:rPr>
              <w:t xml:space="preserve"> 2020</w:t>
            </w:r>
          </w:p>
          <w:p w14:paraId="476D6C0C" w14:textId="526C5302" w:rsidR="00CE2DD8" w:rsidRPr="007B4984" w:rsidRDefault="00CE2DD8" w:rsidP="00CE2DD8">
            <w:pPr>
              <w:keepNext/>
              <w:outlineLvl w:val="1"/>
              <w:rPr>
                <w:rFonts w:ascii="Arial" w:hAnsi="Arial" w:cs="Arial"/>
                <w:b/>
                <w:iCs/>
              </w:rPr>
            </w:pPr>
            <w:r>
              <w:rPr>
                <w:rFonts w:ascii="Arial" w:hAnsi="Arial" w:cs="Arial"/>
                <w:i/>
                <w:iCs/>
              </w:rPr>
              <w:t xml:space="preserve">Gerijpt in kleine houten Franse </w:t>
            </w:r>
            <w:proofErr w:type="spellStart"/>
            <w:r>
              <w:rPr>
                <w:rFonts w:ascii="Arial" w:hAnsi="Arial" w:cs="Arial"/>
                <w:i/>
                <w:iCs/>
              </w:rPr>
              <w:t>barriques</w:t>
            </w:r>
            <w:proofErr w:type="spellEnd"/>
            <w:r>
              <w:rPr>
                <w:rFonts w:ascii="Arial" w:hAnsi="Arial" w:cs="Arial"/>
                <w:i/>
                <w:iCs/>
              </w:rPr>
              <w:t xml:space="preserve"> van 230 l</w:t>
            </w:r>
            <w:r w:rsidR="00F531F3">
              <w:rPr>
                <w:rFonts w:ascii="Arial" w:hAnsi="Arial" w:cs="Arial"/>
                <w:i/>
                <w:iCs/>
              </w:rPr>
              <w:t xml:space="preserve">. Het is vooral de zeer fraaie cassis die er in de neus </w:t>
            </w:r>
            <w:proofErr w:type="spellStart"/>
            <w:r w:rsidR="00F531F3">
              <w:rPr>
                <w:rFonts w:ascii="Arial" w:hAnsi="Arial" w:cs="Arial"/>
                <w:i/>
                <w:iCs/>
              </w:rPr>
              <w:t>uitspringt.Een</w:t>
            </w:r>
            <w:proofErr w:type="spellEnd"/>
            <w:r w:rsidR="00F531F3">
              <w:rPr>
                <w:rFonts w:ascii="Arial" w:hAnsi="Arial" w:cs="Arial"/>
                <w:i/>
                <w:iCs/>
              </w:rPr>
              <w:t xml:space="preserve"> complexe wijn met hout en peper in de afdronk. </w:t>
            </w:r>
            <w:r w:rsidR="00907EE0">
              <w:rPr>
                <w:rFonts w:ascii="Arial" w:hAnsi="Arial" w:cs="Arial"/>
                <w:i/>
                <w:iCs/>
              </w:rPr>
              <w:t xml:space="preserve">Je denkt een Bordeaux te drinken, maar hij komt toch echt uit de </w:t>
            </w:r>
            <w:proofErr w:type="spellStart"/>
            <w:r w:rsidR="00907EE0">
              <w:rPr>
                <w:rFonts w:ascii="Arial" w:hAnsi="Arial" w:cs="Arial"/>
                <w:i/>
                <w:iCs/>
              </w:rPr>
              <w:t>Pfalz</w:t>
            </w:r>
            <w:proofErr w:type="spellEnd"/>
            <w:r w:rsidR="00907EE0">
              <w:rPr>
                <w:rFonts w:ascii="Arial" w:hAnsi="Arial" w:cs="Arial"/>
                <w:i/>
                <w:iCs/>
              </w:rPr>
              <w:t>!</w:t>
            </w:r>
          </w:p>
        </w:tc>
        <w:tc>
          <w:tcPr>
            <w:tcW w:w="1319" w:type="dxa"/>
          </w:tcPr>
          <w:p w14:paraId="4BD6F24F" w14:textId="0264661F" w:rsidR="00CE2DD8" w:rsidRDefault="00CE2DD8" w:rsidP="00CE2DD8">
            <w:pPr>
              <w:rPr>
                <w:rFonts w:ascii="Arial" w:hAnsi="Arial" w:cs="Arial"/>
                <w:lang w:val="en-GB"/>
              </w:rPr>
            </w:pPr>
            <w:r>
              <w:rPr>
                <w:rFonts w:ascii="Arial" w:hAnsi="Arial" w:cs="Arial"/>
                <w:lang w:val="en-GB"/>
              </w:rPr>
              <w:t>Petri</w:t>
            </w:r>
          </w:p>
        </w:tc>
        <w:tc>
          <w:tcPr>
            <w:tcW w:w="898" w:type="dxa"/>
          </w:tcPr>
          <w:p w14:paraId="101A9466" w14:textId="6A29FFAF" w:rsidR="00CE2DD8" w:rsidRDefault="00CE2DD8" w:rsidP="00CE2DD8">
            <w:pPr>
              <w:rPr>
                <w:rFonts w:ascii="Arial" w:hAnsi="Arial" w:cs="Arial"/>
                <w:lang w:val="en-GB"/>
              </w:rPr>
            </w:pPr>
            <w:r>
              <w:rPr>
                <w:rFonts w:ascii="Arial" w:hAnsi="Arial" w:cs="Arial"/>
                <w:lang w:val="en-GB"/>
              </w:rPr>
              <w:t>€ 1</w:t>
            </w:r>
            <w:r w:rsidR="00FD5841">
              <w:rPr>
                <w:rFonts w:ascii="Arial" w:hAnsi="Arial" w:cs="Arial"/>
                <w:lang w:val="en-GB"/>
              </w:rPr>
              <w:t>3</w:t>
            </w:r>
            <w:r>
              <w:rPr>
                <w:rFonts w:ascii="Arial" w:hAnsi="Arial" w:cs="Arial"/>
                <w:lang w:val="en-GB"/>
              </w:rPr>
              <w:t>,</w:t>
            </w:r>
            <w:r w:rsidR="00FD5841">
              <w:rPr>
                <w:rFonts w:ascii="Arial" w:hAnsi="Arial" w:cs="Arial"/>
                <w:lang w:val="en-GB"/>
              </w:rPr>
              <w:t>=</w:t>
            </w:r>
          </w:p>
        </w:tc>
        <w:tc>
          <w:tcPr>
            <w:tcW w:w="849" w:type="dxa"/>
          </w:tcPr>
          <w:p w14:paraId="66BBBC68" w14:textId="77777777" w:rsidR="00CE2DD8" w:rsidRDefault="00CE2DD8" w:rsidP="00CE2DD8">
            <w:pPr>
              <w:rPr>
                <w:rFonts w:ascii="Arial" w:hAnsi="Arial" w:cs="Arial"/>
              </w:rPr>
            </w:pPr>
          </w:p>
        </w:tc>
      </w:tr>
      <w:tr w:rsidR="00FD5841" w14:paraId="30AABA7B" w14:textId="77777777" w:rsidTr="00AD49E3">
        <w:trPr>
          <w:trHeight w:val="457"/>
        </w:trPr>
        <w:tc>
          <w:tcPr>
            <w:tcW w:w="560" w:type="dxa"/>
          </w:tcPr>
          <w:p w14:paraId="2245351B" w14:textId="28959436" w:rsidR="00CE2DD8" w:rsidRDefault="00CE2DD8" w:rsidP="00CE2DD8">
            <w:pPr>
              <w:rPr>
                <w:rFonts w:ascii="Arial" w:hAnsi="Arial" w:cs="Arial"/>
              </w:rPr>
            </w:pPr>
            <w:r>
              <w:rPr>
                <w:rFonts w:ascii="Arial" w:hAnsi="Arial" w:cs="Arial"/>
              </w:rPr>
              <w:t>21</w:t>
            </w:r>
          </w:p>
        </w:tc>
        <w:tc>
          <w:tcPr>
            <w:tcW w:w="5555" w:type="dxa"/>
          </w:tcPr>
          <w:p w14:paraId="5D6734E4" w14:textId="58680F50" w:rsidR="00CE2DD8" w:rsidRPr="00DD7BD1" w:rsidRDefault="00CE2DD8" w:rsidP="00CE2DD8">
            <w:pPr>
              <w:pStyle w:val="Default"/>
              <w:rPr>
                <w:sz w:val="20"/>
                <w:szCs w:val="20"/>
              </w:rPr>
            </w:pPr>
            <w:proofErr w:type="spellStart"/>
            <w:r w:rsidRPr="00DD7BD1">
              <w:rPr>
                <w:b/>
                <w:bCs/>
                <w:sz w:val="20"/>
                <w:szCs w:val="20"/>
              </w:rPr>
              <w:t>Rosso</w:t>
            </w:r>
            <w:proofErr w:type="spellEnd"/>
            <w:r w:rsidRPr="00DD7BD1">
              <w:rPr>
                <w:b/>
                <w:bCs/>
                <w:sz w:val="20"/>
                <w:szCs w:val="20"/>
              </w:rPr>
              <w:t xml:space="preserve"> di </w:t>
            </w:r>
            <w:proofErr w:type="spellStart"/>
            <w:r w:rsidRPr="00DD7BD1">
              <w:rPr>
                <w:b/>
                <w:bCs/>
                <w:sz w:val="20"/>
                <w:szCs w:val="20"/>
              </w:rPr>
              <w:t>Montalcino</w:t>
            </w:r>
            <w:proofErr w:type="spellEnd"/>
            <w:r w:rsidRPr="00DD7BD1">
              <w:rPr>
                <w:b/>
                <w:bCs/>
                <w:sz w:val="20"/>
                <w:szCs w:val="20"/>
              </w:rPr>
              <w:t xml:space="preserve"> </w:t>
            </w:r>
            <w:proofErr w:type="spellStart"/>
            <w:r w:rsidRPr="00DD7BD1">
              <w:rPr>
                <w:b/>
                <w:bCs/>
                <w:sz w:val="20"/>
                <w:szCs w:val="20"/>
              </w:rPr>
              <w:t>Saporoia</w:t>
            </w:r>
            <w:proofErr w:type="spellEnd"/>
            <w:r w:rsidRPr="00DD7BD1">
              <w:rPr>
                <w:b/>
                <w:bCs/>
                <w:sz w:val="20"/>
                <w:szCs w:val="20"/>
              </w:rPr>
              <w:t xml:space="preserve"> </w:t>
            </w:r>
            <w:r>
              <w:rPr>
                <w:b/>
                <w:bCs/>
                <w:sz w:val="20"/>
                <w:szCs w:val="20"/>
              </w:rPr>
              <w:t xml:space="preserve">2020 </w:t>
            </w:r>
          </w:p>
          <w:p w14:paraId="6228F113" w14:textId="77777777" w:rsidR="00614A87" w:rsidRDefault="00CE2DD8" w:rsidP="00614A87">
            <w:pPr>
              <w:pStyle w:val="Default"/>
              <w:rPr>
                <w:i/>
                <w:iCs/>
                <w:sz w:val="20"/>
                <w:szCs w:val="20"/>
              </w:rPr>
            </w:pPr>
            <w:r w:rsidRPr="00DD7BD1">
              <w:rPr>
                <w:i/>
                <w:iCs/>
                <w:sz w:val="20"/>
                <w:szCs w:val="20"/>
              </w:rPr>
              <w:t xml:space="preserve">Complexe aroma’s met </w:t>
            </w:r>
            <w:proofErr w:type="spellStart"/>
            <w:r w:rsidRPr="00DD7BD1">
              <w:rPr>
                <w:i/>
                <w:iCs/>
                <w:sz w:val="20"/>
                <w:szCs w:val="20"/>
              </w:rPr>
              <w:t>geconfijte</w:t>
            </w:r>
            <w:proofErr w:type="spellEnd"/>
            <w:r w:rsidRPr="00DD7BD1">
              <w:rPr>
                <w:i/>
                <w:iCs/>
                <w:sz w:val="20"/>
                <w:szCs w:val="20"/>
              </w:rPr>
              <w:t xml:space="preserve"> kersen,</w:t>
            </w:r>
            <w:r w:rsidR="00907EE0">
              <w:rPr>
                <w:i/>
                <w:iCs/>
                <w:sz w:val="20"/>
                <w:szCs w:val="20"/>
              </w:rPr>
              <w:t xml:space="preserve"> </w:t>
            </w:r>
            <w:r w:rsidRPr="00DD7BD1">
              <w:rPr>
                <w:i/>
                <w:iCs/>
                <w:sz w:val="20"/>
                <w:szCs w:val="20"/>
              </w:rPr>
              <w:t xml:space="preserve">cederhout en laurier. Stevige structuur met mooie </w:t>
            </w:r>
            <w:proofErr w:type="spellStart"/>
            <w:r w:rsidRPr="00DD7BD1">
              <w:rPr>
                <w:i/>
                <w:iCs/>
                <w:sz w:val="20"/>
                <w:szCs w:val="20"/>
              </w:rPr>
              <w:t>tannines</w:t>
            </w:r>
            <w:proofErr w:type="spellEnd"/>
            <w:r w:rsidRPr="00DD7BD1">
              <w:rPr>
                <w:i/>
                <w:iCs/>
                <w:sz w:val="20"/>
                <w:szCs w:val="20"/>
              </w:rPr>
              <w:t>.</w:t>
            </w:r>
            <w:r w:rsidR="00907EE0">
              <w:rPr>
                <w:i/>
                <w:iCs/>
                <w:sz w:val="20"/>
                <w:szCs w:val="20"/>
              </w:rPr>
              <w:t xml:space="preserve"> </w:t>
            </w:r>
            <w:r w:rsidR="00614A87">
              <w:rPr>
                <w:i/>
                <w:iCs/>
                <w:sz w:val="20"/>
                <w:szCs w:val="20"/>
              </w:rPr>
              <w:t>In eerste aanzet elegant en fruitig, daarna k</w:t>
            </w:r>
            <w:r w:rsidRPr="00DD7BD1">
              <w:rPr>
                <w:i/>
                <w:iCs/>
                <w:sz w:val="20"/>
                <w:szCs w:val="20"/>
              </w:rPr>
              <w:t>rachtig en alcoholisch</w:t>
            </w:r>
            <w:r w:rsidR="00614A87">
              <w:rPr>
                <w:i/>
                <w:iCs/>
                <w:sz w:val="20"/>
                <w:szCs w:val="20"/>
              </w:rPr>
              <w:t>.</w:t>
            </w:r>
          </w:p>
          <w:p w14:paraId="54131B68" w14:textId="2FACD101" w:rsidR="00CE2DD8" w:rsidRPr="007B4984" w:rsidRDefault="00614A87" w:rsidP="00614A87">
            <w:pPr>
              <w:pStyle w:val="Default"/>
              <w:rPr>
                <w:i/>
                <w:iCs/>
                <w:sz w:val="20"/>
                <w:szCs w:val="20"/>
              </w:rPr>
            </w:pPr>
            <w:r>
              <w:rPr>
                <w:i/>
                <w:iCs/>
                <w:sz w:val="20"/>
                <w:szCs w:val="20"/>
              </w:rPr>
              <w:t>I</w:t>
            </w:r>
            <w:r w:rsidR="00CE2DD8" w:rsidRPr="00DD7BD1">
              <w:rPr>
                <w:i/>
                <w:iCs/>
                <w:sz w:val="20"/>
                <w:szCs w:val="20"/>
              </w:rPr>
              <w:t>n de smaak ook drop. Heel geconcentreerd.</w:t>
            </w:r>
          </w:p>
        </w:tc>
        <w:tc>
          <w:tcPr>
            <w:tcW w:w="1319" w:type="dxa"/>
          </w:tcPr>
          <w:p w14:paraId="7C0F535F" w14:textId="0319FF90" w:rsidR="00CE2DD8" w:rsidRDefault="00CE2DD8" w:rsidP="00CE2DD8">
            <w:pPr>
              <w:rPr>
                <w:rFonts w:ascii="Arial" w:hAnsi="Arial" w:cs="Arial"/>
                <w:lang w:val="en-GB"/>
              </w:rPr>
            </w:pPr>
            <w:proofErr w:type="spellStart"/>
            <w:r>
              <w:rPr>
                <w:rFonts w:ascii="Arial" w:hAnsi="Arial" w:cs="Arial"/>
                <w:lang w:val="en-GB"/>
              </w:rPr>
              <w:t>Baccinetti</w:t>
            </w:r>
            <w:proofErr w:type="spellEnd"/>
          </w:p>
        </w:tc>
        <w:tc>
          <w:tcPr>
            <w:tcW w:w="898" w:type="dxa"/>
            <w:tcBorders>
              <w:top w:val="nil"/>
            </w:tcBorders>
          </w:tcPr>
          <w:p w14:paraId="24D9AE81" w14:textId="18C75FD3" w:rsidR="00CE2DD8" w:rsidRPr="00B169E5" w:rsidRDefault="00CE2DD8" w:rsidP="00CE2DD8">
            <w:pPr>
              <w:rPr>
                <w:rFonts w:ascii="Arial" w:hAnsi="Arial" w:cs="Arial"/>
                <w:iCs/>
                <w:lang w:val="en-GB"/>
              </w:rPr>
            </w:pPr>
            <w:r w:rsidRPr="00B169E5">
              <w:rPr>
                <w:rFonts w:ascii="Arial" w:hAnsi="Arial" w:cs="Arial"/>
                <w:iCs/>
                <w:lang w:val="en-GB"/>
              </w:rPr>
              <w:t xml:space="preserve">€ </w:t>
            </w:r>
            <w:r>
              <w:rPr>
                <w:rFonts w:ascii="Arial" w:hAnsi="Arial" w:cs="Arial"/>
                <w:iCs/>
                <w:lang w:val="en-GB"/>
              </w:rPr>
              <w:t>14,75</w:t>
            </w:r>
          </w:p>
        </w:tc>
        <w:tc>
          <w:tcPr>
            <w:tcW w:w="849" w:type="dxa"/>
            <w:tcBorders>
              <w:top w:val="nil"/>
            </w:tcBorders>
          </w:tcPr>
          <w:p w14:paraId="4E0854D1" w14:textId="11528DFF" w:rsidR="00CE2DD8" w:rsidRDefault="00CE2DD8" w:rsidP="00CE2DD8">
            <w:pPr>
              <w:rPr>
                <w:rFonts w:ascii="Arial" w:hAnsi="Arial" w:cs="Arial"/>
                <w:lang w:val="en-GB"/>
              </w:rPr>
            </w:pPr>
          </w:p>
        </w:tc>
      </w:tr>
    </w:tbl>
    <w:p w14:paraId="0297FD74" w14:textId="77777777" w:rsidR="001F5841" w:rsidRDefault="001F5841">
      <w:pPr>
        <w:rPr>
          <w:rFonts w:ascii="Arial" w:hAnsi="Arial" w:cs="Arial"/>
        </w:rPr>
      </w:pPr>
    </w:p>
    <w:p w14:paraId="1BE2FC12" w14:textId="62B65AE2" w:rsidR="001F5841" w:rsidRDefault="001F5841">
      <w:pPr>
        <w:rPr>
          <w:rFonts w:ascii="Arial" w:hAnsi="Arial" w:cs="Arial"/>
        </w:rPr>
      </w:pPr>
      <w:r>
        <w:rPr>
          <w:rFonts w:ascii="Arial" w:hAnsi="Arial" w:cs="Arial"/>
        </w:rPr>
        <w:t xml:space="preserve">De volgende wijnen zijn bekend van voorgaande proeverijen en kunnen hieronder besteld worden. </w:t>
      </w:r>
    </w:p>
    <w:p w14:paraId="6DED0978" w14:textId="04FFF79D" w:rsidR="00186589" w:rsidRDefault="00186589">
      <w:pPr>
        <w:rPr>
          <w:rFonts w:ascii="Arial"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4"/>
        <w:gridCol w:w="5465"/>
        <w:gridCol w:w="1559"/>
        <w:gridCol w:w="851"/>
        <w:gridCol w:w="850"/>
      </w:tblGrid>
      <w:tr w:rsidR="000E1403" w14:paraId="34F0C5FF" w14:textId="77777777" w:rsidTr="00AD6D00">
        <w:tc>
          <w:tcPr>
            <w:tcW w:w="484" w:type="dxa"/>
          </w:tcPr>
          <w:p w14:paraId="399123A6" w14:textId="15CF984C" w:rsidR="00793690" w:rsidRDefault="00793690" w:rsidP="00E36903">
            <w:pPr>
              <w:rPr>
                <w:rFonts w:ascii="Arial" w:hAnsi="Arial" w:cs="Arial"/>
                <w:lang w:val="en-GB"/>
              </w:rPr>
            </w:pPr>
            <w:r>
              <w:rPr>
                <w:rFonts w:ascii="Arial" w:hAnsi="Arial" w:cs="Arial"/>
                <w:lang w:val="en-GB"/>
              </w:rPr>
              <w:t>2</w:t>
            </w:r>
            <w:r w:rsidR="00021CD5">
              <w:rPr>
                <w:rFonts w:ascii="Arial" w:hAnsi="Arial" w:cs="Arial"/>
                <w:lang w:val="en-GB"/>
              </w:rPr>
              <w:t>2</w:t>
            </w:r>
          </w:p>
        </w:tc>
        <w:tc>
          <w:tcPr>
            <w:tcW w:w="5465" w:type="dxa"/>
          </w:tcPr>
          <w:p w14:paraId="1011763E" w14:textId="792C2432" w:rsidR="0051082A" w:rsidRPr="002E1BD3" w:rsidRDefault="00021CD5" w:rsidP="0051082A">
            <w:pPr>
              <w:pStyle w:val="Kop2"/>
              <w:rPr>
                <w:i w:val="0"/>
                <w:lang w:val="en-GB"/>
              </w:rPr>
            </w:pPr>
            <w:proofErr w:type="spellStart"/>
            <w:r>
              <w:rPr>
                <w:b/>
                <w:bCs/>
                <w:i w:val="0"/>
                <w:iCs w:val="0"/>
                <w:lang w:val="en-GB"/>
              </w:rPr>
              <w:t>Scheurebe</w:t>
            </w:r>
            <w:proofErr w:type="spellEnd"/>
            <w:r>
              <w:rPr>
                <w:b/>
                <w:bCs/>
                <w:i w:val="0"/>
                <w:iCs w:val="0"/>
                <w:lang w:val="en-GB"/>
              </w:rPr>
              <w:t xml:space="preserve"> </w:t>
            </w:r>
            <w:proofErr w:type="spellStart"/>
            <w:r>
              <w:rPr>
                <w:b/>
                <w:bCs/>
                <w:i w:val="0"/>
                <w:iCs w:val="0"/>
                <w:lang w:val="en-GB"/>
              </w:rPr>
              <w:t>feinherb</w:t>
            </w:r>
            <w:proofErr w:type="spellEnd"/>
            <w:r>
              <w:rPr>
                <w:b/>
                <w:bCs/>
                <w:i w:val="0"/>
                <w:iCs w:val="0"/>
                <w:lang w:val="en-GB"/>
              </w:rPr>
              <w:t xml:space="preserve"> 202</w:t>
            </w:r>
            <w:r w:rsidR="00BC76F1">
              <w:rPr>
                <w:b/>
                <w:bCs/>
                <w:i w:val="0"/>
                <w:iCs w:val="0"/>
                <w:lang w:val="en-GB"/>
              </w:rPr>
              <w:t>1</w:t>
            </w:r>
            <w:r>
              <w:rPr>
                <w:b/>
                <w:bCs/>
                <w:i w:val="0"/>
                <w:iCs w:val="0"/>
                <w:lang w:val="en-GB"/>
              </w:rPr>
              <w:t xml:space="preserve">  </w:t>
            </w:r>
            <w:proofErr w:type="spellStart"/>
            <w:r w:rsidRPr="00021CD5">
              <w:rPr>
                <w:lang w:val="en-GB"/>
              </w:rPr>
              <w:t>aromatische</w:t>
            </w:r>
            <w:proofErr w:type="spellEnd"/>
            <w:r w:rsidRPr="00021CD5">
              <w:rPr>
                <w:lang w:val="en-GB"/>
              </w:rPr>
              <w:t xml:space="preserve"> </w:t>
            </w:r>
            <w:proofErr w:type="spellStart"/>
            <w:r w:rsidRPr="00021CD5">
              <w:rPr>
                <w:lang w:val="en-GB"/>
              </w:rPr>
              <w:t>zoet-zure</w:t>
            </w:r>
            <w:proofErr w:type="spellEnd"/>
            <w:r w:rsidRPr="00021CD5">
              <w:rPr>
                <w:lang w:val="en-GB"/>
              </w:rPr>
              <w:t xml:space="preserve"> </w:t>
            </w:r>
            <w:proofErr w:type="spellStart"/>
            <w:r w:rsidRPr="00021CD5">
              <w:rPr>
                <w:lang w:val="en-GB"/>
              </w:rPr>
              <w:t>wijn</w:t>
            </w:r>
            <w:proofErr w:type="spellEnd"/>
            <w:r w:rsidR="00220BFA" w:rsidRPr="00021CD5">
              <w:rPr>
                <w:lang w:val="en-GB"/>
              </w:rPr>
              <w:t xml:space="preserve"> </w:t>
            </w:r>
            <w:r w:rsidR="00220BFA">
              <w:rPr>
                <w:bCs/>
                <w:iCs w:val="0"/>
                <w:lang w:val="en-GB"/>
              </w:rPr>
              <w:t xml:space="preserve"> </w:t>
            </w:r>
            <w:r w:rsidR="00CB5F77">
              <w:rPr>
                <w:bCs/>
                <w:iCs w:val="0"/>
                <w:lang w:val="en-GB"/>
              </w:rPr>
              <w:t xml:space="preserve"> </w:t>
            </w:r>
          </w:p>
        </w:tc>
        <w:tc>
          <w:tcPr>
            <w:tcW w:w="1559" w:type="dxa"/>
          </w:tcPr>
          <w:p w14:paraId="08F1E153" w14:textId="287BA63C" w:rsidR="00793690" w:rsidRDefault="00021CD5" w:rsidP="0051082A">
            <w:pPr>
              <w:rPr>
                <w:rFonts w:ascii="Arial" w:hAnsi="Arial" w:cs="Arial"/>
              </w:rPr>
            </w:pPr>
            <w:r>
              <w:rPr>
                <w:rFonts w:ascii="Arial" w:hAnsi="Arial" w:cs="Arial"/>
              </w:rPr>
              <w:t>Petri</w:t>
            </w:r>
          </w:p>
        </w:tc>
        <w:tc>
          <w:tcPr>
            <w:tcW w:w="851" w:type="dxa"/>
          </w:tcPr>
          <w:p w14:paraId="425DD47D" w14:textId="647C19BC" w:rsidR="00793690" w:rsidRDefault="00793690" w:rsidP="002E1BD3">
            <w:pPr>
              <w:rPr>
                <w:rFonts w:ascii="Arial" w:hAnsi="Arial" w:cs="Arial"/>
              </w:rPr>
            </w:pPr>
            <w:r>
              <w:rPr>
                <w:rFonts w:ascii="Arial" w:hAnsi="Arial" w:cs="Arial"/>
              </w:rPr>
              <w:t>€</w:t>
            </w:r>
            <w:r w:rsidR="00A20CDF">
              <w:rPr>
                <w:rFonts w:ascii="Arial" w:hAnsi="Arial" w:cs="Arial"/>
              </w:rPr>
              <w:t xml:space="preserve">  9</w:t>
            </w:r>
            <w:r>
              <w:rPr>
                <w:rFonts w:ascii="Arial" w:hAnsi="Arial" w:cs="Arial"/>
              </w:rPr>
              <w:t>,</w:t>
            </w:r>
            <w:r w:rsidR="00FD5841">
              <w:rPr>
                <w:rFonts w:ascii="Arial" w:hAnsi="Arial" w:cs="Arial"/>
              </w:rPr>
              <w:t>4</w:t>
            </w:r>
            <w:r w:rsidR="00A20CDF">
              <w:rPr>
                <w:rFonts w:ascii="Arial" w:hAnsi="Arial" w:cs="Arial"/>
              </w:rPr>
              <w:t>0</w:t>
            </w:r>
          </w:p>
        </w:tc>
        <w:tc>
          <w:tcPr>
            <w:tcW w:w="850" w:type="dxa"/>
          </w:tcPr>
          <w:p w14:paraId="24ADA71D" w14:textId="77777777" w:rsidR="00793690" w:rsidRDefault="00793690">
            <w:pPr>
              <w:rPr>
                <w:rFonts w:ascii="Arial" w:hAnsi="Arial" w:cs="Arial"/>
              </w:rPr>
            </w:pPr>
          </w:p>
        </w:tc>
      </w:tr>
      <w:tr w:rsidR="00FD5841" w14:paraId="5AD70D7B" w14:textId="77777777" w:rsidTr="00AD6D00">
        <w:tc>
          <w:tcPr>
            <w:tcW w:w="484" w:type="dxa"/>
          </w:tcPr>
          <w:p w14:paraId="4D471683" w14:textId="68211B00" w:rsidR="00FD5841" w:rsidRDefault="00FD5841" w:rsidP="00E36903">
            <w:pPr>
              <w:rPr>
                <w:rFonts w:ascii="Arial" w:hAnsi="Arial" w:cs="Arial"/>
                <w:lang w:val="en-GB"/>
              </w:rPr>
            </w:pPr>
            <w:r>
              <w:rPr>
                <w:rFonts w:ascii="Arial" w:hAnsi="Arial" w:cs="Arial"/>
                <w:lang w:val="en-GB"/>
              </w:rPr>
              <w:t>23</w:t>
            </w:r>
          </w:p>
        </w:tc>
        <w:tc>
          <w:tcPr>
            <w:tcW w:w="5465" w:type="dxa"/>
          </w:tcPr>
          <w:p w14:paraId="3B378498" w14:textId="196A465B" w:rsidR="00FD5841" w:rsidRDefault="00FD5841" w:rsidP="0051082A">
            <w:pPr>
              <w:pStyle w:val="Kop2"/>
              <w:rPr>
                <w:b/>
                <w:bCs/>
                <w:i w:val="0"/>
                <w:iCs w:val="0"/>
                <w:lang w:val="en-GB"/>
              </w:rPr>
            </w:pPr>
            <w:r>
              <w:rPr>
                <w:b/>
                <w:bCs/>
                <w:i w:val="0"/>
                <w:iCs w:val="0"/>
                <w:lang w:val="en-GB"/>
              </w:rPr>
              <w:t xml:space="preserve">Blanc de Noir 2022 </w:t>
            </w:r>
            <w:proofErr w:type="spellStart"/>
            <w:r w:rsidRPr="004A1AF0">
              <w:rPr>
                <w:lang w:val="en-GB"/>
              </w:rPr>
              <w:t>favoriete</w:t>
            </w:r>
            <w:proofErr w:type="spellEnd"/>
            <w:r w:rsidRPr="004A1AF0">
              <w:rPr>
                <w:lang w:val="en-GB"/>
              </w:rPr>
              <w:t xml:space="preserve"> </w:t>
            </w:r>
            <w:proofErr w:type="spellStart"/>
            <w:r w:rsidRPr="004A1AF0">
              <w:rPr>
                <w:lang w:val="en-GB"/>
              </w:rPr>
              <w:t>terraswijn</w:t>
            </w:r>
            <w:proofErr w:type="spellEnd"/>
            <w:r w:rsidRPr="00FD5841">
              <w:rPr>
                <w:i w:val="0"/>
                <w:iCs w:val="0"/>
                <w:lang w:val="en-GB"/>
              </w:rPr>
              <w:t xml:space="preserve">, </w:t>
            </w:r>
            <w:proofErr w:type="spellStart"/>
            <w:r w:rsidRPr="004A1AF0">
              <w:rPr>
                <w:lang w:val="en-GB"/>
              </w:rPr>
              <w:t>fruitig</w:t>
            </w:r>
            <w:proofErr w:type="spellEnd"/>
            <w:r w:rsidR="004A1AF0" w:rsidRPr="004A1AF0">
              <w:rPr>
                <w:lang w:val="en-GB"/>
              </w:rPr>
              <w:t xml:space="preserve"> </w:t>
            </w:r>
            <w:proofErr w:type="spellStart"/>
            <w:r w:rsidR="004A1AF0" w:rsidRPr="004A1AF0">
              <w:rPr>
                <w:lang w:val="en-GB"/>
              </w:rPr>
              <w:t>en</w:t>
            </w:r>
            <w:proofErr w:type="spellEnd"/>
            <w:r w:rsidR="004A1AF0">
              <w:rPr>
                <w:lang w:val="en-GB"/>
              </w:rPr>
              <w:t xml:space="preserve"> </w:t>
            </w:r>
            <w:proofErr w:type="spellStart"/>
            <w:r w:rsidR="004A1AF0" w:rsidRPr="004A1AF0">
              <w:rPr>
                <w:lang w:val="en-GB"/>
              </w:rPr>
              <w:t>makkelijk</w:t>
            </w:r>
            <w:proofErr w:type="spellEnd"/>
            <w:r>
              <w:rPr>
                <w:b/>
                <w:bCs/>
                <w:i w:val="0"/>
                <w:iCs w:val="0"/>
                <w:lang w:val="en-GB"/>
              </w:rPr>
              <w:t xml:space="preserve"> </w:t>
            </w:r>
          </w:p>
        </w:tc>
        <w:tc>
          <w:tcPr>
            <w:tcW w:w="1559" w:type="dxa"/>
          </w:tcPr>
          <w:p w14:paraId="5BE68F5D" w14:textId="19808120" w:rsidR="00FD5841" w:rsidRDefault="004A1AF0" w:rsidP="0051082A">
            <w:pPr>
              <w:rPr>
                <w:rFonts w:ascii="Arial" w:hAnsi="Arial" w:cs="Arial"/>
              </w:rPr>
            </w:pPr>
            <w:proofErr w:type="spellStart"/>
            <w:r>
              <w:rPr>
                <w:rFonts w:ascii="Arial" w:hAnsi="Arial" w:cs="Arial"/>
              </w:rPr>
              <w:t>Bohnenstiel</w:t>
            </w:r>
            <w:proofErr w:type="spellEnd"/>
          </w:p>
        </w:tc>
        <w:tc>
          <w:tcPr>
            <w:tcW w:w="851" w:type="dxa"/>
          </w:tcPr>
          <w:p w14:paraId="3716BBF3" w14:textId="1AD9850B" w:rsidR="00FD5841" w:rsidRDefault="004A1AF0" w:rsidP="002E1BD3">
            <w:pPr>
              <w:rPr>
                <w:rFonts w:ascii="Arial" w:hAnsi="Arial" w:cs="Arial"/>
              </w:rPr>
            </w:pPr>
            <w:r>
              <w:rPr>
                <w:rFonts w:ascii="Arial" w:hAnsi="Arial" w:cs="Arial"/>
              </w:rPr>
              <w:t>€  9,=</w:t>
            </w:r>
          </w:p>
        </w:tc>
        <w:tc>
          <w:tcPr>
            <w:tcW w:w="850" w:type="dxa"/>
          </w:tcPr>
          <w:p w14:paraId="7E3538F5" w14:textId="77777777" w:rsidR="00FD5841" w:rsidRDefault="00FD5841">
            <w:pPr>
              <w:rPr>
                <w:rFonts w:ascii="Arial" w:hAnsi="Arial" w:cs="Arial"/>
              </w:rPr>
            </w:pPr>
          </w:p>
        </w:tc>
      </w:tr>
      <w:tr w:rsidR="000E1403" w14:paraId="0CCF564E" w14:textId="77777777" w:rsidTr="00AD6D00">
        <w:tc>
          <w:tcPr>
            <w:tcW w:w="484" w:type="dxa"/>
          </w:tcPr>
          <w:p w14:paraId="13E8A5E6" w14:textId="2DE98AF9" w:rsidR="001D2A20" w:rsidRDefault="001D2A20" w:rsidP="00E36903">
            <w:pPr>
              <w:rPr>
                <w:rFonts w:ascii="Arial" w:hAnsi="Arial" w:cs="Arial"/>
                <w:lang w:val="en-GB"/>
              </w:rPr>
            </w:pPr>
            <w:r>
              <w:rPr>
                <w:rFonts w:ascii="Arial" w:hAnsi="Arial" w:cs="Arial"/>
                <w:lang w:val="en-GB"/>
              </w:rPr>
              <w:t>2</w:t>
            </w:r>
            <w:r w:rsidR="00907EE0">
              <w:rPr>
                <w:rFonts w:ascii="Arial" w:hAnsi="Arial" w:cs="Arial"/>
                <w:lang w:val="en-GB"/>
              </w:rPr>
              <w:t>4</w:t>
            </w:r>
          </w:p>
        </w:tc>
        <w:tc>
          <w:tcPr>
            <w:tcW w:w="5465" w:type="dxa"/>
          </w:tcPr>
          <w:p w14:paraId="5F312F5C" w14:textId="39014DEA" w:rsidR="001D2A20" w:rsidRDefault="00EE08A5" w:rsidP="0051082A">
            <w:pPr>
              <w:pStyle w:val="Kop2"/>
              <w:rPr>
                <w:b/>
                <w:bCs/>
                <w:i w:val="0"/>
                <w:iCs w:val="0"/>
                <w:lang w:val="en-GB"/>
              </w:rPr>
            </w:pPr>
            <w:r>
              <w:rPr>
                <w:b/>
                <w:bCs/>
                <w:i w:val="0"/>
                <w:iCs w:val="0"/>
                <w:lang w:val="en-GB"/>
              </w:rPr>
              <w:t xml:space="preserve">Riesling am Goldberg 2020 </w:t>
            </w:r>
            <w:proofErr w:type="spellStart"/>
            <w:r w:rsidR="003F6CE3" w:rsidRPr="003F6CE3">
              <w:rPr>
                <w:lang w:val="en-GB"/>
              </w:rPr>
              <w:t>Petris</w:t>
            </w:r>
            <w:proofErr w:type="spellEnd"/>
            <w:r w:rsidR="003F6CE3" w:rsidRPr="003F6CE3">
              <w:rPr>
                <w:lang w:val="en-GB"/>
              </w:rPr>
              <w:t xml:space="preserve"> </w:t>
            </w:r>
            <w:proofErr w:type="spellStart"/>
            <w:r w:rsidR="003F6CE3" w:rsidRPr="003F6CE3">
              <w:rPr>
                <w:lang w:val="en-GB"/>
              </w:rPr>
              <w:t>verfijnde</w:t>
            </w:r>
            <w:proofErr w:type="spellEnd"/>
            <w:r w:rsidR="003F6CE3">
              <w:rPr>
                <w:b/>
                <w:bCs/>
                <w:i w:val="0"/>
                <w:iCs w:val="0"/>
                <w:lang w:val="en-GB"/>
              </w:rPr>
              <w:t xml:space="preserve"> </w:t>
            </w:r>
            <w:r w:rsidRPr="003F6CE3">
              <w:rPr>
                <w:lang w:val="en-GB"/>
              </w:rPr>
              <w:t>top-Riesling</w:t>
            </w:r>
            <w:r>
              <w:rPr>
                <w:b/>
                <w:bCs/>
                <w:i w:val="0"/>
                <w:iCs w:val="0"/>
                <w:lang w:val="en-GB"/>
              </w:rPr>
              <w:t xml:space="preserve"> </w:t>
            </w:r>
          </w:p>
        </w:tc>
        <w:tc>
          <w:tcPr>
            <w:tcW w:w="1559" w:type="dxa"/>
          </w:tcPr>
          <w:p w14:paraId="7CF2CF35" w14:textId="570013B8" w:rsidR="001D2A20" w:rsidRDefault="003F6CE3" w:rsidP="0051082A">
            <w:pPr>
              <w:rPr>
                <w:rFonts w:ascii="Arial" w:hAnsi="Arial" w:cs="Arial"/>
              </w:rPr>
            </w:pPr>
            <w:r>
              <w:rPr>
                <w:rFonts w:ascii="Arial" w:hAnsi="Arial" w:cs="Arial"/>
              </w:rPr>
              <w:t>Petri</w:t>
            </w:r>
          </w:p>
        </w:tc>
        <w:tc>
          <w:tcPr>
            <w:tcW w:w="851" w:type="dxa"/>
          </w:tcPr>
          <w:p w14:paraId="0A042EF3" w14:textId="7E87223B" w:rsidR="001D2A20" w:rsidRDefault="001D2A20" w:rsidP="002E1BD3">
            <w:pPr>
              <w:rPr>
                <w:rFonts w:ascii="Arial" w:hAnsi="Arial" w:cs="Arial"/>
              </w:rPr>
            </w:pPr>
            <w:r>
              <w:rPr>
                <w:rFonts w:ascii="Arial" w:hAnsi="Arial" w:cs="Arial"/>
              </w:rPr>
              <w:t>€</w:t>
            </w:r>
            <w:r w:rsidR="00B77D55">
              <w:rPr>
                <w:rFonts w:ascii="Arial" w:hAnsi="Arial" w:cs="Arial"/>
              </w:rPr>
              <w:t xml:space="preserve"> </w:t>
            </w:r>
            <w:r w:rsidR="00EE08A5">
              <w:rPr>
                <w:rFonts w:ascii="Arial" w:hAnsi="Arial" w:cs="Arial"/>
              </w:rPr>
              <w:t>14,25</w:t>
            </w:r>
            <w:r>
              <w:rPr>
                <w:rFonts w:ascii="Arial" w:hAnsi="Arial" w:cs="Arial"/>
              </w:rPr>
              <w:t xml:space="preserve"> </w:t>
            </w:r>
          </w:p>
        </w:tc>
        <w:tc>
          <w:tcPr>
            <w:tcW w:w="850" w:type="dxa"/>
          </w:tcPr>
          <w:p w14:paraId="5D89DC25" w14:textId="77777777" w:rsidR="001D2A20" w:rsidRDefault="001D2A20">
            <w:pPr>
              <w:rPr>
                <w:rFonts w:ascii="Arial" w:hAnsi="Arial" w:cs="Arial"/>
              </w:rPr>
            </w:pPr>
          </w:p>
        </w:tc>
      </w:tr>
      <w:tr w:rsidR="00F531F3" w14:paraId="45E6EF7D" w14:textId="77777777" w:rsidTr="00AD6D00">
        <w:tc>
          <w:tcPr>
            <w:tcW w:w="484" w:type="dxa"/>
          </w:tcPr>
          <w:p w14:paraId="0F0A8D82" w14:textId="56FBA8C3" w:rsidR="00F531F3" w:rsidRDefault="00F531F3" w:rsidP="00E36903">
            <w:pPr>
              <w:rPr>
                <w:rFonts w:ascii="Arial" w:hAnsi="Arial" w:cs="Arial"/>
                <w:lang w:val="en-GB"/>
              </w:rPr>
            </w:pPr>
            <w:r>
              <w:rPr>
                <w:rFonts w:ascii="Arial" w:hAnsi="Arial" w:cs="Arial"/>
                <w:lang w:val="en-GB"/>
              </w:rPr>
              <w:t>2</w:t>
            </w:r>
            <w:r w:rsidR="00907EE0">
              <w:rPr>
                <w:rFonts w:ascii="Arial" w:hAnsi="Arial" w:cs="Arial"/>
                <w:lang w:val="en-GB"/>
              </w:rPr>
              <w:t>5</w:t>
            </w:r>
          </w:p>
        </w:tc>
        <w:tc>
          <w:tcPr>
            <w:tcW w:w="5465" w:type="dxa"/>
          </w:tcPr>
          <w:p w14:paraId="22E374AB" w14:textId="07C2E309" w:rsidR="00F531F3" w:rsidRDefault="00F531F3" w:rsidP="0051082A">
            <w:pPr>
              <w:pStyle w:val="Kop2"/>
              <w:rPr>
                <w:b/>
                <w:bCs/>
                <w:i w:val="0"/>
                <w:iCs w:val="0"/>
                <w:lang w:val="en-GB"/>
              </w:rPr>
            </w:pPr>
            <w:r>
              <w:rPr>
                <w:b/>
                <w:bCs/>
                <w:i w:val="0"/>
                <w:iCs w:val="0"/>
                <w:lang w:val="en-GB"/>
              </w:rPr>
              <w:t xml:space="preserve">Riesling Seiner ‘21 </w:t>
            </w:r>
            <w:proofErr w:type="spellStart"/>
            <w:r w:rsidRPr="00F531F3">
              <w:rPr>
                <w:lang w:val="en-GB"/>
              </w:rPr>
              <w:t>subtiele</w:t>
            </w:r>
            <w:proofErr w:type="spellEnd"/>
            <w:r w:rsidRPr="00F531F3">
              <w:rPr>
                <w:lang w:val="en-GB"/>
              </w:rPr>
              <w:t xml:space="preserve">, </w:t>
            </w:r>
            <w:proofErr w:type="spellStart"/>
            <w:r w:rsidRPr="00F531F3">
              <w:rPr>
                <w:lang w:val="en-GB"/>
              </w:rPr>
              <w:t>mineralige</w:t>
            </w:r>
            <w:proofErr w:type="spellEnd"/>
            <w:r>
              <w:rPr>
                <w:i w:val="0"/>
                <w:iCs w:val="0"/>
                <w:lang w:val="en-GB"/>
              </w:rPr>
              <w:t xml:space="preserve">, </w:t>
            </w:r>
            <w:proofErr w:type="spellStart"/>
            <w:r w:rsidRPr="00F531F3">
              <w:rPr>
                <w:lang w:val="en-GB"/>
              </w:rPr>
              <w:t>complexe</w:t>
            </w:r>
            <w:proofErr w:type="spellEnd"/>
            <w:r w:rsidRPr="00F531F3">
              <w:rPr>
                <w:lang w:val="en-GB"/>
              </w:rPr>
              <w:t xml:space="preserve"> Riesling</w:t>
            </w:r>
          </w:p>
        </w:tc>
        <w:tc>
          <w:tcPr>
            <w:tcW w:w="1559" w:type="dxa"/>
          </w:tcPr>
          <w:p w14:paraId="0AFF7FB1" w14:textId="75239FC1" w:rsidR="00F531F3" w:rsidRDefault="00F531F3" w:rsidP="0051082A">
            <w:pPr>
              <w:rPr>
                <w:rFonts w:ascii="Arial" w:hAnsi="Arial" w:cs="Arial"/>
              </w:rPr>
            </w:pPr>
            <w:proofErr w:type="spellStart"/>
            <w:r>
              <w:rPr>
                <w:rFonts w:ascii="Arial" w:hAnsi="Arial" w:cs="Arial"/>
              </w:rPr>
              <w:t>Bohnenstiel</w:t>
            </w:r>
            <w:proofErr w:type="spellEnd"/>
          </w:p>
        </w:tc>
        <w:tc>
          <w:tcPr>
            <w:tcW w:w="851" w:type="dxa"/>
          </w:tcPr>
          <w:p w14:paraId="06D26C4A" w14:textId="759EFEC4" w:rsidR="00F531F3" w:rsidRDefault="00FD5841" w:rsidP="002E1BD3">
            <w:pPr>
              <w:rPr>
                <w:rFonts w:ascii="Arial" w:hAnsi="Arial" w:cs="Arial"/>
              </w:rPr>
            </w:pPr>
            <w:r>
              <w:rPr>
                <w:rFonts w:ascii="Arial" w:hAnsi="Arial" w:cs="Arial"/>
              </w:rPr>
              <w:t>€ 13,50</w:t>
            </w:r>
          </w:p>
        </w:tc>
        <w:tc>
          <w:tcPr>
            <w:tcW w:w="850" w:type="dxa"/>
          </w:tcPr>
          <w:p w14:paraId="51911532" w14:textId="77777777" w:rsidR="00F531F3" w:rsidRDefault="00F531F3">
            <w:pPr>
              <w:rPr>
                <w:rFonts w:ascii="Arial" w:hAnsi="Arial" w:cs="Arial"/>
              </w:rPr>
            </w:pPr>
          </w:p>
        </w:tc>
      </w:tr>
      <w:tr w:rsidR="000E1403" w14:paraId="62495E04" w14:textId="77777777" w:rsidTr="00AD6D00">
        <w:tc>
          <w:tcPr>
            <w:tcW w:w="484" w:type="dxa"/>
          </w:tcPr>
          <w:p w14:paraId="32215229" w14:textId="272791F8" w:rsidR="00ED5512" w:rsidRDefault="00ED5512" w:rsidP="0003214D">
            <w:pPr>
              <w:rPr>
                <w:rFonts w:ascii="Arial" w:hAnsi="Arial" w:cs="Arial"/>
                <w:lang w:val="en-GB"/>
              </w:rPr>
            </w:pPr>
            <w:r>
              <w:rPr>
                <w:rFonts w:ascii="Arial" w:hAnsi="Arial" w:cs="Arial"/>
                <w:lang w:val="en-GB"/>
              </w:rPr>
              <w:t>2</w:t>
            </w:r>
            <w:r w:rsidR="00907EE0">
              <w:rPr>
                <w:rFonts w:ascii="Arial" w:hAnsi="Arial" w:cs="Arial"/>
                <w:lang w:val="en-GB"/>
              </w:rPr>
              <w:t>6</w:t>
            </w:r>
          </w:p>
        </w:tc>
        <w:tc>
          <w:tcPr>
            <w:tcW w:w="5465" w:type="dxa"/>
          </w:tcPr>
          <w:p w14:paraId="663A48AF" w14:textId="23C39C23" w:rsidR="00220BFA" w:rsidRPr="00220BFA" w:rsidRDefault="000854C5" w:rsidP="0051082A">
            <w:pPr>
              <w:rPr>
                <w:rFonts w:ascii="Arial" w:hAnsi="Arial" w:cs="Arial"/>
                <w:i/>
                <w:lang w:val="en-GB"/>
              </w:rPr>
            </w:pPr>
            <w:r>
              <w:rPr>
                <w:rFonts w:ascii="Arial" w:hAnsi="Arial" w:cs="Arial"/>
                <w:b/>
                <w:bCs/>
                <w:iCs/>
                <w:lang w:val="en-GB"/>
              </w:rPr>
              <w:t xml:space="preserve">Valpolicella Ripasso “Torre del </w:t>
            </w:r>
            <w:proofErr w:type="spellStart"/>
            <w:r>
              <w:rPr>
                <w:rFonts w:ascii="Arial" w:hAnsi="Arial" w:cs="Arial"/>
                <w:b/>
                <w:bCs/>
                <w:iCs/>
                <w:lang w:val="en-GB"/>
              </w:rPr>
              <w:t>Falasco</w:t>
            </w:r>
            <w:proofErr w:type="spellEnd"/>
            <w:r>
              <w:rPr>
                <w:rFonts w:ascii="Arial" w:hAnsi="Arial" w:cs="Arial"/>
                <w:b/>
                <w:bCs/>
                <w:iCs/>
                <w:lang w:val="en-GB"/>
              </w:rPr>
              <w:t xml:space="preserve">” </w:t>
            </w:r>
            <w:proofErr w:type="spellStart"/>
            <w:r w:rsidRPr="000854C5">
              <w:rPr>
                <w:rFonts w:ascii="Arial" w:hAnsi="Arial" w:cs="Arial"/>
                <w:i/>
                <w:lang w:val="en-GB"/>
              </w:rPr>
              <w:t>uw</w:t>
            </w:r>
            <w:proofErr w:type="spellEnd"/>
            <w:r w:rsidRPr="000854C5">
              <w:rPr>
                <w:rFonts w:ascii="Arial" w:hAnsi="Arial" w:cs="Arial"/>
                <w:i/>
                <w:lang w:val="en-GB"/>
              </w:rPr>
              <w:t xml:space="preserve"> </w:t>
            </w:r>
            <w:proofErr w:type="spellStart"/>
            <w:r w:rsidRPr="000854C5">
              <w:rPr>
                <w:rFonts w:ascii="Arial" w:hAnsi="Arial" w:cs="Arial"/>
                <w:i/>
                <w:lang w:val="en-GB"/>
              </w:rPr>
              <w:t>favoriet</w:t>
            </w:r>
            <w:proofErr w:type="spellEnd"/>
          </w:p>
        </w:tc>
        <w:tc>
          <w:tcPr>
            <w:tcW w:w="1559" w:type="dxa"/>
          </w:tcPr>
          <w:p w14:paraId="650344C7" w14:textId="392E093E" w:rsidR="00ED5512" w:rsidRDefault="000854C5" w:rsidP="0051082A">
            <w:pPr>
              <w:rPr>
                <w:rFonts w:ascii="Arial" w:hAnsi="Arial" w:cs="Arial"/>
              </w:rPr>
            </w:pPr>
            <w:proofErr w:type="spellStart"/>
            <w:r>
              <w:rPr>
                <w:rFonts w:ascii="Arial" w:hAnsi="Arial" w:cs="Arial"/>
              </w:rPr>
              <w:t>Valpantena</w:t>
            </w:r>
            <w:proofErr w:type="spellEnd"/>
          </w:p>
        </w:tc>
        <w:tc>
          <w:tcPr>
            <w:tcW w:w="851" w:type="dxa"/>
          </w:tcPr>
          <w:p w14:paraId="49727303" w14:textId="39ABC3C9" w:rsidR="00ED5512" w:rsidRDefault="00B27C02" w:rsidP="0051082A">
            <w:pPr>
              <w:rPr>
                <w:rFonts w:ascii="Arial" w:hAnsi="Arial" w:cs="Arial"/>
              </w:rPr>
            </w:pPr>
            <w:r>
              <w:rPr>
                <w:rFonts w:ascii="Arial" w:hAnsi="Arial" w:cs="Arial"/>
              </w:rPr>
              <w:t>€ 1</w:t>
            </w:r>
            <w:r w:rsidR="000854C5">
              <w:rPr>
                <w:rFonts w:ascii="Arial" w:hAnsi="Arial" w:cs="Arial"/>
              </w:rPr>
              <w:t>0,</w:t>
            </w:r>
            <w:r w:rsidR="00614A87">
              <w:rPr>
                <w:rFonts w:ascii="Arial" w:hAnsi="Arial" w:cs="Arial"/>
              </w:rPr>
              <w:t>7</w:t>
            </w:r>
            <w:r w:rsidR="004A1AF0">
              <w:rPr>
                <w:rFonts w:ascii="Arial" w:hAnsi="Arial" w:cs="Arial"/>
              </w:rPr>
              <w:t>0</w:t>
            </w:r>
          </w:p>
        </w:tc>
        <w:tc>
          <w:tcPr>
            <w:tcW w:w="850" w:type="dxa"/>
          </w:tcPr>
          <w:p w14:paraId="46B3296F" w14:textId="77777777" w:rsidR="00ED5512" w:rsidRDefault="00ED5512">
            <w:pPr>
              <w:rPr>
                <w:rFonts w:ascii="Arial" w:hAnsi="Arial" w:cs="Arial"/>
              </w:rPr>
            </w:pPr>
          </w:p>
        </w:tc>
      </w:tr>
      <w:tr w:rsidR="00301CDB" w14:paraId="022F2BF1" w14:textId="77777777" w:rsidTr="00AD6D00">
        <w:tc>
          <w:tcPr>
            <w:tcW w:w="484" w:type="dxa"/>
          </w:tcPr>
          <w:p w14:paraId="2FE1C7DD" w14:textId="0B6198B5" w:rsidR="00301CDB" w:rsidRDefault="00301CDB" w:rsidP="0003214D">
            <w:pPr>
              <w:rPr>
                <w:rFonts w:ascii="Arial" w:hAnsi="Arial" w:cs="Arial"/>
                <w:lang w:val="en-GB"/>
              </w:rPr>
            </w:pPr>
            <w:r>
              <w:rPr>
                <w:rFonts w:ascii="Arial" w:hAnsi="Arial" w:cs="Arial"/>
                <w:lang w:val="en-GB"/>
              </w:rPr>
              <w:t>2</w:t>
            </w:r>
            <w:r w:rsidR="00907EE0">
              <w:rPr>
                <w:rFonts w:ascii="Arial" w:hAnsi="Arial" w:cs="Arial"/>
                <w:lang w:val="en-GB"/>
              </w:rPr>
              <w:t>7</w:t>
            </w:r>
          </w:p>
        </w:tc>
        <w:tc>
          <w:tcPr>
            <w:tcW w:w="5465" w:type="dxa"/>
          </w:tcPr>
          <w:p w14:paraId="03BD36C4" w14:textId="04C970E9" w:rsidR="00301CDB" w:rsidRPr="00301CDB" w:rsidRDefault="00301CDB" w:rsidP="0051082A">
            <w:pPr>
              <w:rPr>
                <w:rFonts w:ascii="Arial" w:hAnsi="Arial" w:cs="Arial"/>
                <w:i/>
                <w:lang w:val="en-GB"/>
              </w:rPr>
            </w:pPr>
            <w:proofErr w:type="spellStart"/>
            <w:r>
              <w:rPr>
                <w:rFonts w:ascii="Arial" w:hAnsi="Arial" w:cs="Arial"/>
                <w:b/>
                <w:bCs/>
                <w:iCs/>
                <w:lang w:val="en-GB"/>
              </w:rPr>
              <w:t>Spätburgunder</w:t>
            </w:r>
            <w:proofErr w:type="spellEnd"/>
            <w:r>
              <w:rPr>
                <w:rFonts w:ascii="Arial" w:hAnsi="Arial" w:cs="Arial"/>
                <w:b/>
                <w:bCs/>
                <w:iCs/>
                <w:lang w:val="en-GB"/>
              </w:rPr>
              <w:t xml:space="preserve"> </w:t>
            </w:r>
            <w:proofErr w:type="spellStart"/>
            <w:r>
              <w:rPr>
                <w:rFonts w:ascii="Arial" w:hAnsi="Arial" w:cs="Arial"/>
                <w:b/>
                <w:bCs/>
                <w:iCs/>
                <w:lang w:val="en-GB"/>
              </w:rPr>
              <w:t>Sommertal</w:t>
            </w:r>
            <w:proofErr w:type="spellEnd"/>
            <w:r>
              <w:rPr>
                <w:rFonts w:ascii="Arial" w:hAnsi="Arial" w:cs="Arial"/>
                <w:b/>
                <w:bCs/>
                <w:iCs/>
                <w:lang w:val="en-GB"/>
              </w:rPr>
              <w:t xml:space="preserve"> 2018</w:t>
            </w:r>
            <w:r w:rsidR="005E7A78">
              <w:rPr>
                <w:rFonts w:ascii="Arial" w:hAnsi="Arial" w:cs="Arial"/>
                <w:b/>
                <w:bCs/>
                <w:iCs/>
                <w:lang w:val="en-GB"/>
              </w:rPr>
              <w:t xml:space="preserve"> </w:t>
            </w:r>
            <w:r>
              <w:rPr>
                <w:rFonts w:ascii="Arial" w:hAnsi="Arial" w:cs="Arial"/>
                <w:b/>
                <w:bCs/>
                <w:iCs/>
                <w:lang w:val="en-GB"/>
              </w:rPr>
              <w:t xml:space="preserve"> </w:t>
            </w:r>
            <w:proofErr w:type="spellStart"/>
            <w:r w:rsidRPr="00301CDB">
              <w:rPr>
                <w:rFonts w:ascii="Arial" w:hAnsi="Arial" w:cs="Arial"/>
                <w:i/>
                <w:lang w:val="en-GB"/>
              </w:rPr>
              <w:t>krachtig</w:t>
            </w:r>
            <w:r w:rsidR="005E7A78">
              <w:rPr>
                <w:rFonts w:ascii="Arial" w:hAnsi="Arial" w:cs="Arial"/>
                <w:i/>
                <w:lang w:val="en-GB"/>
              </w:rPr>
              <w:t>,houtig</w:t>
            </w:r>
            <w:proofErr w:type="spellEnd"/>
            <w:r w:rsidR="005E7A78">
              <w:rPr>
                <w:rFonts w:ascii="Arial" w:hAnsi="Arial" w:cs="Arial"/>
                <w:i/>
                <w:lang w:val="en-GB"/>
              </w:rPr>
              <w:t xml:space="preserve"> </w:t>
            </w:r>
            <w:proofErr w:type="spellStart"/>
            <w:r w:rsidR="005E7A78">
              <w:rPr>
                <w:rFonts w:ascii="Arial" w:hAnsi="Arial" w:cs="Arial"/>
                <w:i/>
                <w:lang w:val="en-GB"/>
              </w:rPr>
              <w:t>en</w:t>
            </w:r>
            <w:proofErr w:type="spellEnd"/>
            <w:r w:rsidR="005E7A78">
              <w:rPr>
                <w:rFonts w:ascii="Arial" w:hAnsi="Arial" w:cs="Arial"/>
                <w:i/>
                <w:lang w:val="en-GB"/>
              </w:rPr>
              <w:t xml:space="preserve"> </w:t>
            </w:r>
            <w:proofErr w:type="spellStart"/>
            <w:r w:rsidR="005E7A78">
              <w:rPr>
                <w:rFonts w:ascii="Arial" w:hAnsi="Arial" w:cs="Arial"/>
                <w:i/>
                <w:lang w:val="en-GB"/>
              </w:rPr>
              <w:t>rond</w:t>
            </w:r>
            <w:proofErr w:type="spellEnd"/>
          </w:p>
        </w:tc>
        <w:tc>
          <w:tcPr>
            <w:tcW w:w="1559" w:type="dxa"/>
          </w:tcPr>
          <w:p w14:paraId="0CEAA9A4" w14:textId="23E1308D" w:rsidR="00301CDB" w:rsidRDefault="00301CDB" w:rsidP="0051082A">
            <w:pPr>
              <w:rPr>
                <w:rFonts w:ascii="Arial" w:hAnsi="Arial" w:cs="Arial"/>
              </w:rPr>
            </w:pPr>
            <w:proofErr w:type="spellStart"/>
            <w:r>
              <w:rPr>
                <w:rFonts w:ascii="Arial" w:hAnsi="Arial" w:cs="Arial"/>
              </w:rPr>
              <w:t>Bohnenstiel</w:t>
            </w:r>
            <w:proofErr w:type="spellEnd"/>
          </w:p>
        </w:tc>
        <w:tc>
          <w:tcPr>
            <w:tcW w:w="851" w:type="dxa"/>
          </w:tcPr>
          <w:p w14:paraId="217AA10B" w14:textId="5B6E7A56" w:rsidR="00301CDB" w:rsidRDefault="00301CDB" w:rsidP="0051082A">
            <w:pPr>
              <w:rPr>
                <w:rFonts w:ascii="Arial" w:hAnsi="Arial" w:cs="Arial"/>
              </w:rPr>
            </w:pPr>
            <w:r>
              <w:rPr>
                <w:rFonts w:ascii="Arial" w:hAnsi="Arial" w:cs="Arial"/>
              </w:rPr>
              <w:t>€ 15,75</w:t>
            </w:r>
          </w:p>
        </w:tc>
        <w:tc>
          <w:tcPr>
            <w:tcW w:w="850" w:type="dxa"/>
          </w:tcPr>
          <w:p w14:paraId="7880D9C4" w14:textId="77777777" w:rsidR="00301CDB" w:rsidRDefault="00301CDB">
            <w:pPr>
              <w:rPr>
                <w:rFonts w:ascii="Arial" w:hAnsi="Arial" w:cs="Arial"/>
              </w:rPr>
            </w:pPr>
          </w:p>
        </w:tc>
      </w:tr>
    </w:tbl>
    <w:p w14:paraId="0D5EBD16" w14:textId="77777777" w:rsidR="00A43914" w:rsidRDefault="00A43914">
      <w:pPr>
        <w:pStyle w:val="Kop1"/>
      </w:pPr>
    </w:p>
    <w:p w14:paraId="06889C55" w14:textId="6B5209DF" w:rsidR="001F5841" w:rsidRDefault="001F5841">
      <w:pPr>
        <w:pStyle w:val="Kop1"/>
      </w:pPr>
      <w:r>
        <w:t xml:space="preserve">Bestellen uiterlijk </w:t>
      </w:r>
      <w:r w:rsidR="00C803BF">
        <w:t>10 juni</w:t>
      </w:r>
      <w:r>
        <w:t xml:space="preserve"> a.s. </w:t>
      </w:r>
      <w:r w:rsidR="009E378D">
        <w:t xml:space="preserve"> </w:t>
      </w:r>
      <w:r>
        <w:t xml:space="preserve">Aflevering </w:t>
      </w:r>
      <w:r w:rsidR="00D76A7D">
        <w:t xml:space="preserve">na aankomst </w:t>
      </w:r>
      <w:r w:rsidR="005C3367">
        <w:t xml:space="preserve">ca </w:t>
      </w:r>
      <w:r w:rsidR="00D76A7D">
        <w:t>3 weken later.</w:t>
      </w:r>
    </w:p>
    <w:p w14:paraId="41E22A37" w14:textId="77777777" w:rsidR="00597866" w:rsidRPr="00597866" w:rsidRDefault="00597866" w:rsidP="00597866"/>
    <w:p w14:paraId="1C7A68CF" w14:textId="3CBB9002" w:rsidR="001F5841" w:rsidRDefault="001F5841">
      <w:pPr>
        <w:pStyle w:val="Kop1"/>
      </w:pPr>
      <w:r>
        <w:t>Minimum bestelling 12 flessen. Minimaal 6 flessen per soort voor wijnen onder 1</w:t>
      </w:r>
      <w:r w:rsidR="005C3367">
        <w:t>1</w:t>
      </w:r>
      <w:r>
        <w:t xml:space="preserve"> €.</w:t>
      </w:r>
    </w:p>
    <w:p w14:paraId="1F138519" w14:textId="1B10C572" w:rsidR="001F5841" w:rsidRDefault="001F5841">
      <w:pPr>
        <w:rPr>
          <w:rFonts w:ascii="Arial" w:hAnsi="Arial" w:cs="Arial"/>
        </w:rPr>
      </w:pPr>
      <w:r>
        <w:rPr>
          <w:rFonts w:ascii="Arial" w:hAnsi="Arial" w:cs="Arial"/>
        </w:rPr>
        <w:t xml:space="preserve">Wijnen bij voorkeur ophalen. Levering zonder kosten thuis voor bestelling vanaf </w:t>
      </w:r>
      <w:r w:rsidR="00907EE0">
        <w:rPr>
          <w:rFonts w:ascii="Arial" w:hAnsi="Arial" w:cs="Arial"/>
        </w:rPr>
        <w:t>300</w:t>
      </w:r>
      <w:r>
        <w:rPr>
          <w:rFonts w:ascii="Arial" w:hAnsi="Arial" w:cs="Arial"/>
        </w:rPr>
        <w:t xml:space="preserve"> €, daaronder</w:t>
      </w:r>
    </w:p>
    <w:p w14:paraId="4AE5D6E4" w14:textId="1E671E1E" w:rsidR="001F5841" w:rsidRDefault="001F5841">
      <w:pPr>
        <w:rPr>
          <w:rFonts w:ascii="Arial" w:hAnsi="Arial" w:cs="Arial"/>
        </w:rPr>
      </w:pPr>
      <w:r>
        <w:rPr>
          <w:rFonts w:ascii="Arial" w:hAnsi="Arial" w:cs="Arial"/>
        </w:rPr>
        <w:t xml:space="preserve">€ </w:t>
      </w:r>
      <w:r w:rsidR="00C65266">
        <w:rPr>
          <w:rFonts w:ascii="Arial" w:hAnsi="Arial" w:cs="Arial"/>
        </w:rPr>
        <w:t>10</w:t>
      </w:r>
      <w:r>
        <w:rPr>
          <w:rFonts w:ascii="Arial" w:hAnsi="Arial" w:cs="Arial"/>
        </w:rPr>
        <w:t xml:space="preserve"> bijdrage in verzendkosten.   </w:t>
      </w:r>
      <w:r w:rsidR="00597866">
        <w:rPr>
          <w:rFonts w:ascii="Arial" w:hAnsi="Arial" w:cs="Arial"/>
        </w:rPr>
        <w:t>Prijzen inclusief BTW, betaling binnen 14 dagen .</w:t>
      </w:r>
    </w:p>
    <w:p w14:paraId="6E71B541" w14:textId="42488138" w:rsidR="001F5841" w:rsidRDefault="001F5841">
      <w:pPr>
        <w:rPr>
          <w:rFonts w:ascii="Arial" w:hAnsi="Arial" w:cs="Arial"/>
        </w:rPr>
      </w:pPr>
      <w:r>
        <w:rPr>
          <w:rFonts w:ascii="Arial" w:hAnsi="Arial" w:cs="Arial"/>
          <w:b/>
          <w:bCs/>
        </w:rPr>
        <w:t>Korting:</w:t>
      </w:r>
      <w:r>
        <w:rPr>
          <w:rFonts w:ascii="Arial" w:hAnsi="Arial" w:cs="Arial"/>
        </w:rPr>
        <w:t xml:space="preserve">  3% bij 48 flessen,  5% vanaf 9</w:t>
      </w:r>
      <w:r w:rsidR="007B4984">
        <w:rPr>
          <w:rFonts w:ascii="Arial" w:hAnsi="Arial" w:cs="Arial"/>
        </w:rPr>
        <w:t>6</w:t>
      </w:r>
      <w:r>
        <w:rPr>
          <w:rFonts w:ascii="Arial" w:hAnsi="Arial" w:cs="Arial"/>
        </w:rPr>
        <w:t xml:space="preserve"> flessen.</w:t>
      </w:r>
    </w:p>
    <w:sectPr w:rsidR="001F5841">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11D92"/>
    <w:multiLevelType w:val="hybridMultilevel"/>
    <w:tmpl w:val="2E7A6BDA"/>
    <w:lvl w:ilvl="0" w:tplc="F31C24E0">
      <w:start w:val="21"/>
      <w:numFmt w:val="decimal"/>
      <w:pStyle w:val="Kop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70735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proofState w:spelling="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ABC"/>
    <w:rsid w:val="000028E5"/>
    <w:rsid w:val="00014F5A"/>
    <w:rsid w:val="000162E7"/>
    <w:rsid w:val="00021CD5"/>
    <w:rsid w:val="00024751"/>
    <w:rsid w:val="00026F8F"/>
    <w:rsid w:val="000278D4"/>
    <w:rsid w:val="00030EBE"/>
    <w:rsid w:val="0003214D"/>
    <w:rsid w:val="00037AC9"/>
    <w:rsid w:val="00053138"/>
    <w:rsid w:val="00055CC4"/>
    <w:rsid w:val="00057D23"/>
    <w:rsid w:val="00060414"/>
    <w:rsid w:val="00063ECA"/>
    <w:rsid w:val="00063FF1"/>
    <w:rsid w:val="00070722"/>
    <w:rsid w:val="00074512"/>
    <w:rsid w:val="000854C5"/>
    <w:rsid w:val="00091C1E"/>
    <w:rsid w:val="0009414C"/>
    <w:rsid w:val="0009725F"/>
    <w:rsid w:val="000972BB"/>
    <w:rsid w:val="000A7571"/>
    <w:rsid w:val="000A7C92"/>
    <w:rsid w:val="000B41B2"/>
    <w:rsid w:val="000C1290"/>
    <w:rsid w:val="000D1EDC"/>
    <w:rsid w:val="000E1403"/>
    <w:rsid w:val="000E1683"/>
    <w:rsid w:val="000E1AC8"/>
    <w:rsid w:val="000E5C53"/>
    <w:rsid w:val="000E61A7"/>
    <w:rsid w:val="000F0EC0"/>
    <w:rsid w:val="000F1F79"/>
    <w:rsid w:val="000F3260"/>
    <w:rsid w:val="001102CC"/>
    <w:rsid w:val="00111DFA"/>
    <w:rsid w:val="0011573F"/>
    <w:rsid w:val="00122C70"/>
    <w:rsid w:val="001230C8"/>
    <w:rsid w:val="00125887"/>
    <w:rsid w:val="0014087C"/>
    <w:rsid w:val="00150481"/>
    <w:rsid w:val="00170CBE"/>
    <w:rsid w:val="00186589"/>
    <w:rsid w:val="001958D8"/>
    <w:rsid w:val="001A227E"/>
    <w:rsid w:val="001B28D9"/>
    <w:rsid w:val="001B34C9"/>
    <w:rsid w:val="001D0E49"/>
    <w:rsid w:val="001D19EB"/>
    <w:rsid w:val="001D2A20"/>
    <w:rsid w:val="001E0299"/>
    <w:rsid w:val="001E41B4"/>
    <w:rsid w:val="001F13B2"/>
    <w:rsid w:val="001F2C47"/>
    <w:rsid w:val="001F5841"/>
    <w:rsid w:val="0020498A"/>
    <w:rsid w:val="002057A1"/>
    <w:rsid w:val="00212BFC"/>
    <w:rsid w:val="00220BFA"/>
    <w:rsid w:val="0022569C"/>
    <w:rsid w:val="00230FCF"/>
    <w:rsid w:val="00235110"/>
    <w:rsid w:val="002524D1"/>
    <w:rsid w:val="00261B85"/>
    <w:rsid w:val="00270D40"/>
    <w:rsid w:val="00277DBF"/>
    <w:rsid w:val="00290123"/>
    <w:rsid w:val="00293618"/>
    <w:rsid w:val="00294D77"/>
    <w:rsid w:val="002A5097"/>
    <w:rsid w:val="002A70E5"/>
    <w:rsid w:val="002B1ABC"/>
    <w:rsid w:val="002B4E43"/>
    <w:rsid w:val="002B516E"/>
    <w:rsid w:val="002C02BB"/>
    <w:rsid w:val="002C69E3"/>
    <w:rsid w:val="002C75D4"/>
    <w:rsid w:val="002D2B5B"/>
    <w:rsid w:val="002D5F05"/>
    <w:rsid w:val="002E1BD3"/>
    <w:rsid w:val="002F10A9"/>
    <w:rsid w:val="002F27D6"/>
    <w:rsid w:val="00301CDB"/>
    <w:rsid w:val="0030259D"/>
    <w:rsid w:val="003030D4"/>
    <w:rsid w:val="00305E34"/>
    <w:rsid w:val="003168E0"/>
    <w:rsid w:val="003210A4"/>
    <w:rsid w:val="00321B7E"/>
    <w:rsid w:val="003251D2"/>
    <w:rsid w:val="003323F7"/>
    <w:rsid w:val="003433F2"/>
    <w:rsid w:val="00346651"/>
    <w:rsid w:val="00376944"/>
    <w:rsid w:val="003A33FE"/>
    <w:rsid w:val="003A3896"/>
    <w:rsid w:val="003A4522"/>
    <w:rsid w:val="003A62CF"/>
    <w:rsid w:val="003A7468"/>
    <w:rsid w:val="003A76CC"/>
    <w:rsid w:val="003B1CA0"/>
    <w:rsid w:val="003B6C61"/>
    <w:rsid w:val="003C6806"/>
    <w:rsid w:val="003D276D"/>
    <w:rsid w:val="003E00C6"/>
    <w:rsid w:val="003E0D6E"/>
    <w:rsid w:val="003E70BB"/>
    <w:rsid w:val="003F1EC5"/>
    <w:rsid w:val="003F6CE3"/>
    <w:rsid w:val="00401903"/>
    <w:rsid w:val="00405C28"/>
    <w:rsid w:val="004158B1"/>
    <w:rsid w:val="00417063"/>
    <w:rsid w:val="004177B4"/>
    <w:rsid w:val="00435ADF"/>
    <w:rsid w:val="0043657A"/>
    <w:rsid w:val="00445E78"/>
    <w:rsid w:val="004517F5"/>
    <w:rsid w:val="00451C08"/>
    <w:rsid w:val="00453BB7"/>
    <w:rsid w:val="00460B20"/>
    <w:rsid w:val="00461F61"/>
    <w:rsid w:val="0046610D"/>
    <w:rsid w:val="0048039A"/>
    <w:rsid w:val="00486808"/>
    <w:rsid w:val="00496118"/>
    <w:rsid w:val="0049736B"/>
    <w:rsid w:val="004A1AF0"/>
    <w:rsid w:val="004A2A53"/>
    <w:rsid w:val="004A3D8D"/>
    <w:rsid w:val="004A452B"/>
    <w:rsid w:val="004A6B9A"/>
    <w:rsid w:val="004B4616"/>
    <w:rsid w:val="004B7813"/>
    <w:rsid w:val="004C4F09"/>
    <w:rsid w:val="004D1E53"/>
    <w:rsid w:val="004D7728"/>
    <w:rsid w:val="004D775E"/>
    <w:rsid w:val="0051082A"/>
    <w:rsid w:val="00510944"/>
    <w:rsid w:val="00511BB7"/>
    <w:rsid w:val="00532211"/>
    <w:rsid w:val="00534BA5"/>
    <w:rsid w:val="0054295D"/>
    <w:rsid w:val="005704D3"/>
    <w:rsid w:val="00570554"/>
    <w:rsid w:val="00573024"/>
    <w:rsid w:val="0058247C"/>
    <w:rsid w:val="00583F33"/>
    <w:rsid w:val="0059196F"/>
    <w:rsid w:val="00594749"/>
    <w:rsid w:val="00597866"/>
    <w:rsid w:val="005A08C3"/>
    <w:rsid w:val="005A0CCB"/>
    <w:rsid w:val="005A2447"/>
    <w:rsid w:val="005A7E93"/>
    <w:rsid w:val="005B2DDA"/>
    <w:rsid w:val="005B3F86"/>
    <w:rsid w:val="005C3367"/>
    <w:rsid w:val="005D15D9"/>
    <w:rsid w:val="005D7364"/>
    <w:rsid w:val="005D7BCD"/>
    <w:rsid w:val="005E4B14"/>
    <w:rsid w:val="005E54F5"/>
    <w:rsid w:val="005E7A78"/>
    <w:rsid w:val="005F1C19"/>
    <w:rsid w:val="005F5254"/>
    <w:rsid w:val="005F5995"/>
    <w:rsid w:val="005F5DA8"/>
    <w:rsid w:val="005F6DBF"/>
    <w:rsid w:val="005F745B"/>
    <w:rsid w:val="00614A87"/>
    <w:rsid w:val="00616EF4"/>
    <w:rsid w:val="00617CD1"/>
    <w:rsid w:val="0062142E"/>
    <w:rsid w:val="00631CBA"/>
    <w:rsid w:val="00641F24"/>
    <w:rsid w:val="006431D4"/>
    <w:rsid w:val="00664DB9"/>
    <w:rsid w:val="00665607"/>
    <w:rsid w:val="00666F52"/>
    <w:rsid w:val="00680D4B"/>
    <w:rsid w:val="00682189"/>
    <w:rsid w:val="00684EA1"/>
    <w:rsid w:val="00697A8D"/>
    <w:rsid w:val="00697EB3"/>
    <w:rsid w:val="00697F0D"/>
    <w:rsid w:val="006B6F04"/>
    <w:rsid w:val="006C5885"/>
    <w:rsid w:val="006C7468"/>
    <w:rsid w:val="006D0042"/>
    <w:rsid w:val="006D2717"/>
    <w:rsid w:val="006D6C80"/>
    <w:rsid w:val="006D7E22"/>
    <w:rsid w:val="006D7FDA"/>
    <w:rsid w:val="006E4502"/>
    <w:rsid w:val="006E6A35"/>
    <w:rsid w:val="006F0F0F"/>
    <w:rsid w:val="006F3811"/>
    <w:rsid w:val="006F3B2D"/>
    <w:rsid w:val="006F5BF4"/>
    <w:rsid w:val="007044BB"/>
    <w:rsid w:val="00706CE3"/>
    <w:rsid w:val="007138C8"/>
    <w:rsid w:val="007139A3"/>
    <w:rsid w:val="00721395"/>
    <w:rsid w:val="0072144F"/>
    <w:rsid w:val="00723559"/>
    <w:rsid w:val="00736D61"/>
    <w:rsid w:val="00745B4E"/>
    <w:rsid w:val="007522DB"/>
    <w:rsid w:val="007569D1"/>
    <w:rsid w:val="007610B9"/>
    <w:rsid w:val="007640AE"/>
    <w:rsid w:val="0077028C"/>
    <w:rsid w:val="00770F44"/>
    <w:rsid w:val="0077600B"/>
    <w:rsid w:val="0079202C"/>
    <w:rsid w:val="007920BB"/>
    <w:rsid w:val="00793690"/>
    <w:rsid w:val="007A085A"/>
    <w:rsid w:val="007B3901"/>
    <w:rsid w:val="007B4984"/>
    <w:rsid w:val="007B78E5"/>
    <w:rsid w:val="007C22D0"/>
    <w:rsid w:val="007C4665"/>
    <w:rsid w:val="007C482F"/>
    <w:rsid w:val="007C51C1"/>
    <w:rsid w:val="007C7DFA"/>
    <w:rsid w:val="007D2E48"/>
    <w:rsid w:val="007D503A"/>
    <w:rsid w:val="007E1098"/>
    <w:rsid w:val="007E5DEE"/>
    <w:rsid w:val="007E7D27"/>
    <w:rsid w:val="007F09D8"/>
    <w:rsid w:val="007F356D"/>
    <w:rsid w:val="007F58D8"/>
    <w:rsid w:val="008073A6"/>
    <w:rsid w:val="00820274"/>
    <w:rsid w:val="0082480F"/>
    <w:rsid w:val="00826875"/>
    <w:rsid w:val="00831611"/>
    <w:rsid w:val="008317BC"/>
    <w:rsid w:val="0083679D"/>
    <w:rsid w:val="00845E70"/>
    <w:rsid w:val="008471D4"/>
    <w:rsid w:val="00853CEE"/>
    <w:rsid w:val="00856E9E"/>
    <w:rsid w:val="0086066D"/>
    <w:rsid w:val="00861156"/>
    <w:rsid w:val="00865AA9"/>
    <w:rsid w:val="0087237F"/>
    <w:rsid w:val="00872AED"/>
    <w:rsid w:val="008814A7"/>
    <w:rsid w:val="00894631"/>
    <w:rsid w:val="008A0274"/>
    <w:rsid w:val="008A71A3"/>
    <w:rsid w:val="008B027D"/>
    <w:rsid w:val="008B054C"/>
    <w:rsid w:val="008D1A88"/>
    <w:rsid w:val="008D1B88"/>
    <w:rsid w:val="008E4CD6"/>
    <w:rsid w:val="008E6296"/>
    <w:rsid w:val="008F34CE"/>
    <w:rsid w:val="008F54E4"/>
    <w:rsid w:val="00900DEE"/>
    <w:rsid w:val="0090765C"/>
    <w:rsid w:val="00907EE0"/>
    <w:rsid w:val="0091035A"/>
    <w:rsid w:val="0091117D"/>
    <w:rsid w:val="00914D4B"/>
    <w:rsid w:val="00916DAE"/>
    <w:rsid w:val="00917602"/>
    <w:rsid w:val="0092090B"/>
    <w:rsid w:val="00922A9A"/>
    <w:rsid w:val="00925355"/>
    <w:rsid w:val="009303CD"/>
    <w:rsid w:val="00936952"/>
    <w:rsid w:val="009440CF"/>
    <w:rsid w:val="00945EBB"/>
    <w:rsid w:val="00953FE3"/>
    <w:rsid w:val="00954282"/>
    <w:rsid w:val="00954AF3"/>
    <w:rsid w:val="00957687"/>
    <w:rsid w:val="0096283E"/>
    <w:rsid w:val="009652C6"/>
    <w:rsid w:val="00966B02"/>
    <w:rsid w:val="00976BA0"/>
    <w:rsid w:val="00990860"/>
    <w:rsid w:val="009A20A4"/>
    <w:rsid w:val="009B072F"/>
    <w:rsid w:val="009B3929"/>
    <w:rsid w:val="009B7FD5"/>
    <w:rsid w:val="009C27BF"/>
    <w:rsid w:val="009C399D"/>
    <w:rsid w:val="009D0D55"/>
    <w:rsid w:val="009D18C5"/>
    <w:rsid w:val="009D3902"/>
    <w:rsid w:val="009D437C"/>
    <w:rsid w:val="009E3098"/>
    <w:rsid w:val="009E378D"/>
    <w:rsid w:val="009E3B74"/>
    <w:rsid w:val="009F3B9C"/>
    <w:rsid w:val="00A023B0"/>
    <w:rsid w:val="00A026F6"/>
    <w:rsid w:val="00A02728"/>
    <w:rsid w:val="00A05827"/>
    <w:rsid w:val="00A078E0"/>
    <w:rsid w:val="00A11C93"/>
    <w:rsid w:val="00A2062F"/>
    <w:rsid w:val="00A20CDF"/>
    <w:rsid w:val="00A27652"/>
    <w:rsid w:val="00A30E93"/>
    <w:rsid w:val="00A312E2"/>
    <w:rsid w:val="00A36F9A"/>
    <w:rsid w:val="00A415A9"/>
    <w:rsid w:val="00A43914"/>
    <w:rsid w:val="00A45D19"/>
    <w:rsid w:val="00A47431"/>
    <w:rsid w:val="00A6714F"/>
    <w:rsid w:val="00A92698"/>
    <w:rsid w:val="00A93BE7"/>
    <w:rsid w:val="00A95DFE"/>
    <w:rsid w:val="00AA1728"/>
    <w:rsid w:val="00AA226D"/>
    <w:rsid w:val="00AA5413"/>
    <w:rsid w:val="00AB0636"/>
    <w:rsid w:val="00AB4F8D"/>
    <w:rsid w:val="00AB5277"/>
    <w:rsid w:val="00AC1F88"/>
    <w:rsid w:val="00AC25EE"/>
    <w:rsid w:val="00AD032F"/>
    <w:rsid w:val="00AD1246"/>
    <w:rsid w:val="00AD49E3"/>
    <w:rsid w:val="00AD5FF3"/>
    <w:rsid w:val="00AD6A1B"/>
    <w:rsid w:val="00AD6D00"/>
    <w:rsid w:val="00AE0261"/>
    <w:rsid w:val="00AE0A3E"/>
    <w:rsid w:val="00AF3A96"/>
    <w:rsid w:val="00B067D0"/>
    <w:rsid w:val="00B073D5"/>
    <w:rsid w:val="00B103B9"/>
    <w:rsid w:val="00B11489"/>
    <w:rsid w:val="00B145A8"/>
    <w:rsid w:val="00B169E5"/>
    <w:rsid w:val="00B2547F"/>
    <w:rsid w:val="00B256D3"/>
    <w:rsid w:val="00B27C02"/>
    <w:rsid w:val="00B32E58"/>
    <w:rsid w:val="00B339CF"/>
    <w:rsid w:val="00B42D2C"/>
    <w:rsid w:val="00B514EB"/>
    <w:rsid w:val="00B5654E"/>
    <w:rsid w:val="00B57B61"/>
    <w:rsid w:val="00B57D0B"/>
    <w:rsid w:val="00B646E5"/>
    <w:rsid w:val="00B669A8"/>
    <w:rsid w:val="00B66FA6"/>
    <w:rsid w:val="00B77D55"/>
    <w:rsid w:val="00BA2154"/>
    <w:rsid w:val="00BA2B2A"/>
    <w:rsid w:val="00BA7E38"/>
    <w:rsid w:val="00BB46EB"/>
    <w:rsid w:val="00BB777E"/>
    <w:rsid w:val="00BC5011"/>
    <w:rsid w:val="00BC56B9"/>
    <w:rsid w:val="00BC76F1"/>
    <w:rsid w:val="00BC7D17"/>
    <w:rsid w:val="00BD04B9"/>
    <w:rsid w:val="00BD19D9"/>
    <w:rsid w:val="00BD4CE5"/>
    <w:rsid w:val="00BD674F"/>
    <w:rsid w:val="00BE25EC"/>
    <w:rsid w:val="00BE4DE7"/>
    <w:rsid w:val="00BE73F7"/>
    <w:rsid w:val="00BF1FE8"/>
    <w:rsid w:val="00BF5A69"/>
    <w:rsid w:val="00BF7215"/>
    <w:rsid w:val="00C0173D"/>
    <w:rsid w:val="00C026F7"/>
    <w:rsid w:val="00C03752"/>
    <w:rsid w:val="00C116DC"/>
    <w:rsid w:val="00C11B9C"/>
    <w:rsid w:val="00C13754"/>
    <w:rsid w:val="00C1765D"/>
    <w:rsid w:val="00C2493C"/>
    <w:rsid w:val="00C3304D"/>
    <w:rsid w:val="00C40199"/>
    <w:rsid w:val="00C41362"/>
    <w:rsid w:val="00C45EE1"/>
    <w:rsid w:val="00C4678D"/>
    <w:rsid w:val="00C46A5A"/>
    <w:rsid w:val="00C47BD4"/>
    <w:rsid w:val="00C5336E"/>
    <w:rsid w:val="00C60AF5"/>
    <w:rsid w:val="00C65266"/>
    <w:rsid w:val="00C67F72"/>
    <w:rsid w:val="00C71C54"/>
    <w:rsid w:val="00C72468"/>
    <w:rsid w:val="00C7373B"/>
    <w:rsid w:val="00C75963"/>
    <w:rsid w:val="00C77189"/>
    <w:rsid w:val="00C803BF"/>
    <w:rsid w:val="00C80F94"/>
    <w:rsid w:val="00C873C3"/>
    <w:rsid w:val="00C87B81"/>
    <w:rsid w:val="00C9064F"/>
    <w:rsid w:val="00C91902"/>
    <w:rsid w:val="00C91992"/>
    <w:rsid w:val="00C91D99"/>
    <w:rsid w:val="00C95937"/>
    <w:rsid w:val="00CA456C"/>
    <w:rsid w:val="00CA591C"/>
    <w:rsid w:val="00CB2C08"/>
    <w:rsid w:val="00CB4EB2"/>
    <w:rsid w:val="00CB4F65"/>
    <w:rsid w:val="00CB5F77"/>
    <w:rsid w:val="00CC3578"/>
    <w:rsid w:val="00CC3E00"/>
    <w:rsid w:val="00CC5FDB"/>
    <w:rsid w:val="00CD2512"/>
    <w:rsid w:val="00CD3417"/>
    <w:rsid w:val="00CD3E5A"/>
    <w:rsid w:val="00CD4AD4"/>
    <w:rsid w:val="00CE27E2"/>
    <w:rsid w:val="00CE2DD8"/>
    <w:rsid w:val="00CF1545"/>
    <w:rsid w:val="00CF3C66"/>
    <w:rsid w:val="00D022C3"/>
    <w:rsid w:val="00D05503"/>
    <w:rsid w:val="00D07532"/>
    <w:rsid w:val="00D07B2E"/>
    <w:rsid w:val="00D1662B"/>
    <w:rsid w:val="00D23B5A"/>
    <w:rsid w:val="00D36D43"/>
    <w:rsid w:val="00D37415"/>
    <w:rsid w:val="00D506FC"/>
    <w:rsid w:val="00D61D0E"/>
    <w:rsid w:val="00D71026"/>
    <w:rsid w:val="00D71548"/>
    <w:rsid w:val="00D76A7D"/>
    <w:rsid w:val="00D77954"/>
    <w:rsid w:val="00D854E0"/>
    <w:rsid w:val="00D92EC7"/>
    <w:rsid w:val="00D93A83"/>
    <w:rsid w:val="00D95833"/>
    <w:rsid w:val="00D967E9"/>
    <w:rsid w:val="00DA1C1A"/>
    <w:rsid w:val="00DB391D"/>
    <w:rsid w:val="00DD204E"/>
    <w:rsid w:val="00DD2288"/>
    <w:rsid w:val="00DD6336"/>
    <w:rsid w:val="00DD7BD1"/>
    <w:rsid w:val="00DE6781"/>
    <w:rsid w:val="00DE73D5"/>
    <w:rsid w:val="00DF3EE2"/>
    <w:rsid w:val="00E02C3A"/>
    <w:rsid w:val="00E04096"/>
    <w:rsid w:val="00E04455"/>
    <w:rsid w:val="00E073D4"/>
    <w:rsid w:val="00E11559"/>
    <w:rsid w:val="00E1201E"/>
    <w:rsid w:val="00E14961"/>
    <w:rsid w:val="00E3142F"/>
    <w:rsid w:val="00E31A72"/>
    <w:rsid w:val="00E36903"/>
    <w:rsid w:val="00E37B74"/>
    <w:rsid w:val="00E406B2"/>
    <w:rsid w:val="00E42A1F"/>
    <w:rsid w:val="00E43859"/>
    <w:rsid w:val="00E45331"/>
    <w:rsid w:val="00E45EDA"/>
    <w:rsid w:val="00E468D1"/>
    <w:rsid w:val="00E46B2F"/>
    <w:rsid w:val="00E5064E"/>
    <w:rsid w:val="00E5070A"/>
    <w:rsid w:val="00E62479"/>
    <w:rsid w:val="00E6619C"/>
    <w:rsid w:val="00E74202"/>
    <w:rsid w:val="00E86D7B"/>
    <w:rsid w:val="00EB3D20"/>
    <w:rsid w:val="00EB6078"/>
    <w:rsid w:val="00EC0DAE"/>
    <w:rsid w:val="00ED1F91"/>
    <w:rsid w:val="00ED35DC"/>
    <w:rsid w:val="00ED364E"/>
    <w:rsid w:val="00ED5512"/>
    <w:rsid w:val="00EE08A5"/>
    <w:rsid w:val="00EF19CA"/>
    <w:rsid w:val="00EF210F"/>
    <w:rsid w:val="00EF3895"/>
    <w:rsid w:val="00EF6837"/>
    <w:rsid w:val="00EF6E42"/>
    <w:rsid w:val="00F06595"/>
    <w:rsid w:val="00F179AA"/>
    <w:rsid w:val="00F206BE"/>
    <w:rsid w:val="00F264CC"/>
    <w:rsid w:val="00F33224"/>
    <w:rsid w:val="00F36BD8"/>
    <w:rsid w:val="00F4134B"/>
    <w:rsid w:val="00F43D7C"/>
    <w:rsid w:val="00F5108E"/>
    <w:rsid w:val="00F51505"/>
    <w:rsid w:val="00F53055"/>
    <w:rsid w:val="00F531F3"/>
    <w:rsid w:val="00F56047"/>
    <w:rsid w:val="00F56B7A"/>
    <w:rsid w:val="00F62B96"/>
    <w:rsid w:val="00F62CA5"/>
    <w:rsid w:val="00F71FB9"/>
    <w:rsid w:val="00F765D5"/>
    <w:rsid w:val="00F903A4"/>
    <w:rsid w:val="00F92FA7"/>
    <w:rsid w:val="00F94272"/>
    <w:rsid w:val="00F95437"/>
    <w:rsid w:val="00FA0200"/>
    <w:rsid w:val="00FA5641"/>
    <w:rsid w:val="00FB257C"/>
    <w:rsid w:val="00FC220A"/>
    <w:rsid w:val="00FD4636"/>
    <w:rsid w:val="00FD51B3"/>
    <w:rsid w:val="00FD549F"/>
    <w:rsid w:val="00FD5841"/>
    <w:rsid w:val="00FD5C5D"/>
    <w:rsid w:val="00FD6636"/>
    <w:rsid w:val="00FD6970"/>
    <w:rsid w:val="00FE4590"/>
    <w:rsid w:val="00FE6E9E"/>
    <w:rsid w:val="00FF2C90"/>
    <w:rsid w:val="00FF73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36C85"/>
  <w15:chartTrackingRefBased/>
  <w15:docId w15:val="{F541BD83-3A7A-426D-9232-BB5AF3C9C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pPr>
      <w:keepNext/>
      <w:outlineLvl w:val="0"/>
    </w:pPr>
    <w:rPr>
      <w:rFonts w:ascii="Arial" w:hAnsi="Arial" w:cs="Arial"/>
      <w:b/>
      <w:bCs/>
    </w:rPr>
  </w:style>
  <w:style w:type="paragraph" w:styleId="Kop2">
    <w:name w:val="heading 2"/>
    <w:basedOn w:val="Standaard"/>
    <w:next w:val="Standaard"/>
    <w:link w:val="Kop2Char"/>
    <w:qFormat/>
    <w:pPr>
      <w:keepNext/>
      <w:outlineLvl w:val="1"/>
    </w:pPr>
    <w:rPr>
      <w:rFonts w:ascii="Arial" w:hAnsi="Arial" w:cs="Arial"/>
      <w:i/>
      <w:iCs/>
    </w:rPr>
  </w:style>
  <w:style w:type="paragraph" w:styleId="Kop3">
    <w:name w:val="heading 3"/>
    <w:basedOn w:val="Standaard"/>
    <w:next w:val="Standaard"/>
    <w:qFormat/>
    <w:pPr>
      <w:keepNext/>
      <w:numPr>
        <w:numId w:val="1"/>
      </w:numPr>
      <w:tabs>
        <w:tab w:val="clear" w:pos="720"/>
        <w:tab w:val="num" w:pos="0"/>
      </w:tabs>
      <w:ind w:left="426" w:hanging="709"/>
      <w:outlineLvl w:val="2"/>
    </w:pPr>
    <w:rPr>
      <w:rFonts w:ascii="Arial" w:hAnsi="Arial" w:cs="Arial"/>
      <w:b/>
      <w:bCs/>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semiHidden/>
    <w:rPr>
      <w:color w:val="0000FF"/>
      <w:u w:val="single"/>
    </w:rPr>
  </w:style>
  <w:style w:type="paragraph" w:styleId="Plattetekst">
    <w:name w:val="Body Text"/>
    <w:basedOn w:val="Standaard"/>
    <w:semiHidden/>
    <w:rPr>
      <w:rFonts w:ascii="Arial" w:hAnsi="Arial" w:cs="Arial"/>
      <w:sz w:val="22"/>
    </w:rPr>
  </w:style>
  <w:style w:type="character" w:styleId="GevolgdeHyperlink">
    <w:name w:val="FollowedHyperlink"/>
    <w:semiHidden/>
    <w:rPr>
      <w:color w:val="800080"/>
      <w:u w:val="single"/>
    </w:rPr>
  </w:style>
  <w:style w:type="paragraph" w:styleId="Plattetekst2">
    <w:name w:val="Body Text 2"/>
    <w:basedOn w:val="Standaard"/>
    <w:link w:val="Plattetekst2Char"/>
    <w:semiHidden/>
    <w:rPr>
      <w:rFonts w:ascii="Arial" w:hAnsi="Arial" w:cs="Arial"/>
      <w:i/>
      <w:iCs/>
    </w:rPr>
  </w:style>
  <w:style w:type="character" w:customStyle="1" w:styleId="Kop1Char">
    <w:name w:val="Kop 1 Char"/>
    <w:link w:val="Kop1"/>
    <w:rsid w:val="005A7E93"/>
    <w:rPr>
      <w:rFonts w:ascii="Arial" w:hAnsi="Arial" w:cs="Arial"/>
      <w:b/>
      <w:bCs/>
    </w:rPr>
  </w:style>
  <w:style w:type="paragraph" w:customStyle="1" w:styleId="Default">
    <w:name w:val="Default"/>
    <w:rsid w:val="00570554"/>
    <w:pPr>
      <w:autoSpaceDE w:val="0"/>
      <w:autoSpaceDN w:val="0"/>
      <w:adjustRightInd w:val="0"/>
    </w:pPr>
    <w:rPr>
      <w:rFonts w:ascii="Arial" w:hAnsi="Arial" w:cs="Arial"/>
      <w:color w:val="000000"/>
      <w:sz w:val="24"/>
      <w:szCs w:val="24"/>
    </w:rPr>
  </w:style>
  <w:style w:type="character" w:customStyle="1" w:styleId="Kop2Char">
    <w:name w:val="Kop 2 Char"/>
    <w:link w:val="Kop2"/>
    <w:rsid w:val="00F36BD8"/>
    <w:rPr>
      <w:rFonts w:ascii="Arial" w:hAnsi="Arial" w:cs="Arial"/>
      <w:i/>
      <w:iCs/>
    </w:rPr>
  </w:style>
  <w:style w:type="paragraph" w:styleId="Ballontekst">
    <w:name w:val="Balloon Text"/>
    <w:basedOn w:val="Standaard"/>
    <w:link w:val="BallontekstChar"/>
    <w:uiPriority w:val="99"/>
    <w:semiHidden/>
    <w:unhideWhenUsed/>
    <w:rsid w:val="00F56B7A"/>
    <w:rPr>
      <w:rFonts w:ascii="Segoe UI" w:hAnsi="Segoe UI" w:cs="Segoe UI"/>
      <w:sz w:val="18"/>
      <w:szCs w:val="18"/>
    </w:rPr>
  </w:style>
  <w:style w:type="character" w:customStyle="1" w:styleId="BallontekstChar">
    <w:name w:val="Ballontekst Char"/>
    <w:link w:val="Ballontekst"/>
    <w:uiPriority w:val="99"/>
    <w:semiHidden/>
    <w:rsid w:val="00F56B7A"/>
    <w:rPr>
      <w:rFonts w:ascii="Segoe UI" w:hAnsi="Segoe UI" w:cs="Segoe UI"/>
      <w:sz w:val="18"/>
      <w:szCs w:val="18"/>
    </w:rPr>
  </w:style>
  <w:style w:type="paragraph" w:styleId="Revisie">
    <w:name w:val="Revision"/>
    <w:hidden/>
    <w:uiPriority w:val="99"/>
    <w:semiHidden/>
    <w:rsid w:val="00FD6636"/>
  </w:style>
  <w:style w:type="character" w:styleId="Onopgelostemelding">
    <w:name w:val="Unresolved Mention"/>
    <w:basedOn w:val="Standaardalinea-lettertype"/>
    <w:uiPriority w:val="99"/>
    <w:semiHidden/>
    <w:unhideWhenUsed/>
    <w:rsid w:val="000D1EDC"/>
    <w:rPr>
      <w:color w:val="808080"/>
      <w:shd w:val="clear" w:color="auto" w:fill="E6E6E6"/>
    </w:rPr>
  </w:style>
  <w:style w:type="character" w:customStyle="1" w:styleId="Plattetekst2Char">
    <w:name w:val="Platte tekst 2 Char"/>
    <w:basedOn w:val="Standaardalinea-lettertype"/>
    <w:link w:val="Plattetekst2"/>
    <w:semiHidden/>
    <w:rsid w:val="00FE6E9E"/>
    <w:rPr>
      <w:rFonts w:ascii="Arial" w:hAnsi="Arial" w:cs="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91940">
      <w:bodyDiv w:val="1"/>
      <w:marLeft w:val="0"/>
      <w:marRight w:val="0"/>
      <w:marTop w:val="0"/>
      <w:marBottom w:val="0"/>
      <w:divBdr>
        <w:top w:val="none" w:sz="0" w:space="0" w:color="auto"/>
        <w:left w:val="none" w:sz="0" w:space="0" w:color="auto"/>
        <w:bottom w:val="none" w:sz="0" w:space="0" w:color="auto"/>
        <w:right w:val="none" w:sz="0" w:space="0" w:color="auto"/>
      </w:divBdr>
    </w:div>
    <w:div w:id="1830438825">
      <w:bodyDiv w:val="1"/>
      <w:marLeft w:val="0"/>
      <w:marRight w:val="0"/>
      <w:marTop w:val="0"/>
      <w:marBottom w:val="0"/>
      <w:divBdr>
        <w:top w:val="none" w:sz="0" w:space="0" w:color="auto"/>
        <w:left w:val="none" w:sz="0" w:space="0" w:color="auto"/>
        <w:bottom w:val="none" w:sz="0" w:space="0" w:color="auto"/>
        <w:right w:val="none" w:sz="0" w:space="0" w:color="auto"/>
      </w:divBdr>
    </w:div>
    <w:div w:id="190310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vanwingerdenwijne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1513</TotalTime>
  <Pages>2</Pages>
  <Words>1032</Words>
  <Characters>5681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Bestelformulier vanWingerdenWijnen          Pfalz en Italie  oktober2008</vt:lpstr>
    </vt:vector>
  </TitlesOfParts>
  <Company>vliethuizen</Company>
  <LinksUpToDate>false</LinksUpToDate>
  <CharactersWithSpaces>6700</CharactersWithSpaces>
  <SharedDoc>false</SharedDoc>
  <HLinks>
    <vt:vector size="6" baseType="variant">
      <vt:variant>
        <vt:i4>3997724</vt:i4>
      </vt:variant>
      <vt:variant>
        <vt:i4>3</vt:i4>
      </vt:variant>
      <vt:variant>
        <vt:i4>0</vt:i4>
      </vt:variant>
      <vt:variant>
        <vt:i4>5</vt:i4>
      </vt:variant>
      <vt:variant>
        <vt:lpwstr>mailto:info@vanwingerdenwijnen.nl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Bestelformulier vanWingerdenWijnen          Pfalz en Italie  oktober2008</dc:title>
  <dc:subject/>
  <dc:creator>Roeland</dc:creator>
  <cp:keywords/>
  <cp:lastModifiedBy>diederik van wingerden</cp:lastModifiedBy>
  <cp:revision>25</cp:revision>
  <cp:lastPrinted>2022-09-30T09:33:00Z</cp:lastPrinted>
  <dcterms:created xsi:type="dcterms:W3CDTF">2023-05-22T07:25:00Z</dcterms:created>
  <dcterms:modified xsi:type="dcterms:W3CDTF">2023-05-26T12:12:00Z</dcterms:modified>
</cp:coreProperties>
</file>